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8005B">
        <w:rPr>
          <w:b/>
          <w:caps/>
          <w:sz w:val="24"/>
          <w:szCs w:val="24"/>
        </w:rPr>
        <w:t>130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AA1E09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AA1E0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8005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47D6">
        <w:rPr>
          <w:rFonts w:ascii="Times New Roman" w:hAnsi="Times New Roman" w:cs="Times New Roman"/>
          <w:sz w:val="24"/>
          <w:szCs w:val="24"/>
        </w:rPr>
        <w:t>convocação para a 444ª Reunião Ordinária de Plenário, a ser realizada nos dias 20 e 21 de março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547D6">
        <w:rPr>
          <w:rFonts w:ascii="Times New Roman" w:hAnsi="Times New Roman" w:cs="Times New Roman"/>
          <w:i w:val="0"/>
          <w:iCs w:val="0"/>
          <w:sz w:val="24"/>
          <w:szCs w:val="24"/>
        </w:rPr>
        <w:t>a participar da 444ª Reunião Ordinária de Plenário, no dia 21 de março de 2019, e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atividades da </w:t>
      </w:r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>Tesouraria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 (duas e meia) diárias, tendo em vista que as atividades </w:t>
      </w:r>
      <w:r w:rsidR="004547D6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D61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encerrarão no final da tarde do </w:t>
      </w:r>
      <w:r w:rsidR="004547D6">
        <w:rPr>
          <w:rFonts w:ascii="Times New Roman" w:hAnsi="Times New Roman" w:cs="Times New Roman"/>
          <w:i w:val="0"/>
          <w:iCs w:val="0"/>
          <w:sz w:val="24"/>
          <w:szCs w:val="24"/>
        </w:rPr>
        <w:t>dia 22 de março de 2019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198A">
        <w:rPr>
          <w:rFonts w:ascii="Times New Roman" w:hAnsi="Times New Roman" w:cs="Times New Roman"/>
          <w:i w:val="0"/>
          <w:iCs w:val="0"/>
          <w:sz w:val="24"/>
          <w:szCs w:val="24"/>
        </w:rPr>
        <w:t>e o</w:t>
      </w:r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47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005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8005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passagem terrestre de ida para que </w:t>
      </w:r>
      <w:r w:rsidR="008E749C">
        <w:rPr>
          <w:rFonts w:ascii="Times New Roman" w:hAnsi="Times New Roman" w:cs="Times New Roman"/>
          <w:i w:val="0"/>
          <w:sz w:val="24"/>
          <w:szCs w:val="24"/>
        </w:rPr>
        <w:t>o referido conselheiro realize as atividades supracitadas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bookmarkStart w:id="0" w:name="_GoBack"/>
      <w:bookmarkEnd w:id="0"/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08005B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005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8005B" w:rsidRDefault="0008005B" w:rsidP="000800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08005B" w:rsidRDefault="0008005B" w:rsidP="000800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08005B" w:rsidRPr="004547D6" w:rsidRDefault="0008005B" w:rsidP="0008005B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547D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547D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547D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547D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547D6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4327D1" w:rsidRPr="004547D6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4547D6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4547D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920" w:rsidRDefault="00451920" w:rsidP="00001480">
      <w:pPr>
        <w:spacing w:after="0" w:line="240" w:lineRule="auto"/>
      </w:pPr>
      <w:r>
        <w:separator/>
      </w:r>
    </w:p>
  </w:endnote>
  <w:endnote w:type="continuationSeparator" w:id="0">
    <w:p w:rsidR="00451920" w:rsidRDefault="0045192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20" w:rsidRDefault="004519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51920" w:rsidRPr="00282966" w:rsidRDefault="004519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51920" w:rsidRPr="00282966" w:rsidRDefault="004519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51920" w:rsidRPr="00DB3D8B" w:rsidRDefault="004519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51920" w:rsidRPr="00E71A61" w:rsidRDefault="004519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920" w:rsidRDefault="00451920" w:rsidP="00001480">
      <w:pPr>
        <w:spacing w:after="0" w:line="240" w:lineRule="auto"/>
      </w:pPr>
      <w:r>
        <w:separator/>
      </w:r>
    </w:p>
  </w:footnote>
  <w:footnote w:type="continuationSeparator" w:id="0">
    <w:p w:rsidR="00451920" w:rsidRDefault="0045192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20" w:rsidRDefault="0045192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1920" w:rsidRDefault="00451920" w:rsidP="002F663E">
    <w:pPr>
      <w:pStyle w:val="Cabealho"/>
    </w:pPr>
  </w:p>
  <w:p w:rsidR="00451920" w:rsidRDefault="0045192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51920" w:rsidRDefault="0045192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51920" w:rsidRDefault="0045192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005B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1920"/>
    <w:rsid w:val="00452442"/>
    <w:rsid w:val="00453D1A"/>
    <w:rsid w:val="004547D6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6E95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6499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184E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9C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198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38460-73D0-4A6A-AED8-397E4C32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251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2019-03-22T13:27:00Z</cp:lastPrinted>
  <dcterms:created xsi:type="dcterms:W3CDTF">2019-03-14T19:54:00Z</dcterms:created>
  <dcterms:modified xsi:type="dcterms:W3CDTF">2019-03-22T13:38:00Z</dcterms:modified>
</cp:coreProperties>
</file>