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63F2B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B63F2B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F2B">
        <w:rPr>
          <w:rFonts w:ascii="Times New Roman" w:hAnsi="Times New Roman" w:cs="Times New Roman"/>
          <w:sz w:val="24"/>
          <w:szCs w:val="24"/>
        </w:rPr>
        <w:t xml:space="preserve">a realização da Reunião Ordinária de Plenário do </w:t>
      </w:r>
      <w:proofErr w:type="spellStart"/>
      <w:r w:rsidR="00B63F2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63F2B">
        <w:rPr>
          <w:rFonts w:ascii="Times New Roman" w:hAnsi="Times New Roman" w:cs="Times New Roman"/>
          <w:sz w:val="24"/>
          <w:szCs w:val="24"/>
        </w:rPr>
        <w:t xml:space="preserve"> nos dias 25 a 29 de março de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63F2B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Ordinária de Plenário do </w:t>
      </w:r>
      <w:proofErr w:type="spellStart"/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Natal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RN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se iniciarão na manhã do dia 25 de março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a ida será no dia 23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</w:t>
      </w:r>
      <w:r w:rsidR="00E44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e ida e retorno, para que o presidente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E26D27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E26D2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26D27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26B1"/>
    <w:rsid w:val="00E412AE"/>
    <w:rsid w:val="00E4478D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1495-C4EC-442E-A3EE-6F1ED31C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2019-03-18T15:32:00Z</cp:lastPrinted>
  <dcterms:created xsi:type="dcterms:W3CDTF">2019-03-18T15:13:00Z</dcterms:created>
  <dcterms:modified xsi:type="dcterms:W3CDTF">2019-03-18T15:32:00Z</dcterms:modified>
</cp:coreProperties>
</file>