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4ABC3F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9929B9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29B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608070" w14:textId="77777777" w:rsidR="005F5376" w:rsidRDefault="005F5376" w:rsidP="005F537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  <w:t>do Conselho Regional de Enfermagem de Mato Grosso do Sul em conjunto com o Secretário no uso de suas competências legais e regimentais, conferidas pela Lei nº. 5.905, de 12 de julho de 1973, e pelo Regimento Interno da Autarquia, aprovado pela Decisão Cofen n. 0288/2016 de 29 de novembro de 2016;</w:t>
      </w:r>
    </w:p>
    <w:p w14:paraId="382C23A7" w14:textId="0C64C002" w:rsidR="005F5376" w:rsidRDefault="005F5376" w:rsidP="005F537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009/2021, baixam as seguintes determinações:</w:t>
      </w:r>
    </w:p>
    <w:p w14:paraId="106084C7" w14:textId="3DB644E8" w:rsidR="005F5376" w:rsidRDefault="005F5376" w:rsidP="005F537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 Dr. Rodrigo Alexandre Teixeira, Coren-MS n. 123978, para emitir parecer com relação ao que consta nos autos do PAD n. 009/2021.</w:t>
      </w:r>
    </w:p>
    <w:p w14:paraId="61D2883A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14:paraId="64C11347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5E0D6E72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52FB95" w14:textId="77777777" w:rsidR="005F5376" w:rsidRDefault="005F5376" w:rsidP="005F537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A59BF" w14:textId="2A99312C" w:rsidR="005F5376" w:rsidRDefault="005F5376" w:rsidP="005F53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 de abril de 2021.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03439">
    <w:abstractNumId w:val="3"/>
  </w:num>
  <w:num w:numId="2" w16cid:durableId="601035100">
    <w:abstractNumId w:val="4"/>
  </w:num>
  <w:num w:numId="3" w16cid:durableId="832180532">
    <w:abstractNumId w:val="1"/>
  </w:num>
  <w:num w:numId="4" w16cid:durableId="1453670448">
    <w:abstractNumId w:val="7"/>
  </w:num>
  <w:num w:numId="5" w16cid:durableId="216161800">
    <w:abstractNumId w:val="6"/>
  </w:num>
  <w:num w:numId="6" w16cid:durableId="2042628296">
    <w:abstractNumId w:val="8"/>
  </w:num>
  <w:num w:numId="7" w16cid:durableId="2060352416">
    <w:abstractNumId w:val="0"/>
  </w:num>
  <w:num w:numId="8" w16cid:durableId="1421485534">
    <w:abstractNumId w:val="2"/>
  </w:num>
  <w:num w:numId="9" w16cid:durableId="160583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5FDC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5376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2025-10-10T00:22:00Z</cp:lastPrinted>
  <dcterms:created xsi:type="dcterms:W3CDTF">2019-02-12T15:40:00Z</dcterms:created>
  <dcterms:modified xsi:type="dcterms:W3CDTF">2025-10-10T00:22:00Z</dcterms:modified>
</cp:coreProperties>
</file>