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05603906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18FF">
        <w:rPr>
          <w:b/>
          <w:caps/>
          <w:sz w:val="24"/>
          <w:szCs w:val="24"/>
        </w:rPr>
        <w:t>1</w:t>
      </w:r>
      <w:r w:rsidR="00FA1095">
        <w:rPr>
          <w:b/>
          <w:caps/>
          <w:sz w:val="24"/>
          <w:szCs w:val="24"/>
        </w:rPr>
        <w:t>4</w:t>
      </w:r>
      <w:r w:rsidR="00013E5A">
        <w:rPr>
          <w:b/>
          <w:caps/>
          <w:sz w:val="24"/>
          <w:szCs w:val="24"/>
        </w:rPr>
        <w:t>8</w:t>
      </w:r>
      <w:r w:rsidR="002A18FF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A1095">
        <w:rPr>
          <w:b/>
          <w:caps/>
          <w:sz w:val="24"/>
          <w:szCs w:val="24"/>
        </w:rPr>
        <w:t>2</w:t>
      </w:r>
      <w:r w:rsidR="00013E5A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2A18FF">
        <w:rPr>
          <w:b/>
          <w:caps/>
          <w:sz w:val="24"/>
          <w:szCs w:val="24"/>
        </w:rPr>
        <w:t xml:space="preserve">março </w:t>
      </w:r>
      <w:r w:rsidR="00677CFD">
        <w:rPr>
          <w:b/>
          <w:caps/>
          <w:sz w:val="24"/>
          <w:szCs w:val="24"/>
        </w:rPr>
        <w:t>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FA1095">
        <w:rPr>
          <w:b/>
          <w:caps/>
          <w:sz w:val="24"/>
          <w:szCs w:val="24"/>
        </w:rPr>
        <w:t>5</w:t>
      </w:r>
    </w:p>
    <w:p w14:paraId="27C38E48" w14:textId="5C44336F" w:rsidR="00FA1095" w:rsidRPr="00C216A2" w:rsidRDefault="00A43393" w:rsidP="00FA109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433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</w:t>
      </w:r>
      <w:r w:rsidRPr="00C216A2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AA13F0">
        <w:rPr>
          <w:rFonts w:ascii="Times New Roman" w:hAnsi="Times New Roman" w:cs="Times New Roman"/>
          <w:sz w:val="24"/>
          <w:szCs w:val="24"/>
        </w:rPr>
        <w:t>a</w:t>
      </w:r>
      <w:r w:rsidRPr="00C216A2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A13F0">
        <w:rPr>
          <w:rFonts w:ascii="Times New Roman" w:hAnsi="Times New Roman" w:cs="Times New Roman"/>
          <w:sz w:val="24"/>
          <w:szCs w:val="24"/>
        </w:rPr>
        <w:t>a</w:t>
      </w:r>
      <w:r w:rsidRPr="00C216A2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119/2024 de 24 de junho de 2024;</w:t>
      </w:r>
    </w:p>
    <w:p w14:paraId="1899F246" w14:textId="7ECB2E6B" w:rsidR="00147532" w:rsidRPr="00C216A2" w:rsidRDefault="00147532" w:rsidP="00A628B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216A2">
        <w:rPr>
          <w:rFonts w:ascii="Times New Roman" w:hAnsi="Times New Roman" w:cs="Times New Roman"/>
          <w:sz w:val="24"/>
          <w:szCs w:val="24"/>
        </w:rPr>
        <w:t xml:space="preserve"> </w:t>
      </w:r>
      <w:r w:rsidR="00A628B2" w:rsidRPr="00C216A2">
        <w:rPr>
          <w:rFonts w:ascii="Times New Roman" w:hAnsi="Times New Roman" w:cs="Times New Roman"/>
          <w:sz w:val="24"/>
          <w:szCs w:val="24"/>
        </w:rPr>
        <w:t>a Decisão Coren-MS n. 058/2019, que estabelece critérios para concessão de apoio visando a realização de congressos, seminários, simpósios e outros eventos técnicos, científicos e culturais.</w:t>
      </w:r>
    </w:p>
    <w:p w14:paraId="0395EC78" w14:textId="507CB3C8" w:rsidR="00147532" w:rsidRPr="00C216A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C216A2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C216A2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5EEFD60A" w:rsidR="00147532" w:rsidRPr="00C216A2" w:rsidRDefault="00147532" w:rsidP="002304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216A2">
        <w:rPr>
          <w:rFonts w:ascii="Times New Roman" w:hAnsi="Times New Roman" w:cs="Times New Roman"/>
          <w:sz w:val="24"/>
          <w:szCs w:val="24"/>
        </w:rPr>
        <w:t xml:space="preserve"> </w:t>
      </w:r>
      <w:r w:rsidR="00230475" w:rsidRPr="00C216A2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FA1095" w:rsidRPr="00C216A2">
        <w:rPr>
          <w:rFonts w:ascii="Times New Roman" w:hAnsi="Times New Roman" w:cs="Times New Roman"/>
          <w:sz w:val="24"/>
          <w:szCs w:val="24"/>
        </w:rPr>
        <w:t>11</w:t>
      </w:r>
      <w:r w:rsidR="00013E5A" w:rsidRPr="00C216A2">
        <w:rPr>
          <w:rFonts w:ascii="Times New Roman" w:hAnsi="Times New Roman" w:cs="Times New Roman"/>
          <w:sz w:val="24"/>
          <w:szCs w:val="24"/>
        </w:rPr>
        <w:t>5</w:t>
      </w:r>
      <w:r w:rsidR="00230475" w:rsidRPr="00C216A2">
        <w:rPr>
          <w:rFonts w:ascii="Times New Roman" w:hAnsi="Times New Roman" w:cs="Times New Roman"/>
          <w:sz w:val="24"/>
          <w:szCs w:val="24"/>
        </w:rPr>
        <w:t>/202</w:t>
      </w:r>
      <w:r w:rsidR="00FA1095" w:rsidRPr="00C216A2">
        <w:rPr>
          <w:rFonts w:ascii="Times New Roman" w:hAnsi="Times New Roman" w:cs="Times New Roman"/>
          <w:sz w:val="24"/>
          <w:szCs w:val="24"/>
        </w:rPr>
        <w:t>5</w:t>
      </w:r>
      <w:r w:rsidR="00230475" w:rsidRPr="00C216A2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FB30B77" w14:textId="32A8B384" w:rsidR="00C216A2" w:rsidRPr="00C216A2" w:rsidRDefault="00AD5370" w:rsidP="00C216A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>o</w:t>
      </w:r>
      <w:r w:rsidR="00676A75" w:rsidRPr="00C216A2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>o</w:t>
      </w:r>
      <w:r w:rsidR="00676A75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>Dr. Wilson Brum Trindade Junior, Coren-MS n. 116366-ENF,</w:t>
      </w:r>
      <w:r w:rsidR="00E35989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>para emitir Parecer Geral de Conselheiro,</w:t>
      </w:r>
      <w:r w:rsidR="00A43393" w:rsidRPr="00C216A2">
        <w:rPr>
          <w:rFonts w:ascii="Times New Roman" w:hAnsi="Times New Roman" w:cs="Times New Roman"/>
          <w:i w:val="0"/>
          <w:sz w:val="24"/>
          <w:szCs w:val="24"/>
        </w:rPr>
        <w:t xml:space="preserve"> no prazo de 15 dias,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PAD n.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>11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>/202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>5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bookmarkStart w:id="0" w:name="_Hlk193889207"/>
      <w:r w:rsidR="000B6491" w:rsidRPr="00C216A2">
        <w:rPr>
          <w:rFonts w:ascii="Times New Roman" w:hAnsi="Times New Roman" w:cs="Times New Roman"/>
          <w:i w:val="0"/>
          <w:sz w:val="24"/>
          <w:szCs w:val="24"/>
        </w:rPr>
        <w:t>Solicitação d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 xml:space="preserve">e Apoio </w:t>
      </w:r>
      <w:bookmarkEnd w:id="0"/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do Coren-MS para que possa ter como palestrante a Dr</w:t>
      </w:r>
      <w:r w:rsidR="00C216A2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Natali Petri no dia 14</w:t>
      </w:r>
      <w:r w:rsid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C216A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Semana de Enfermagem da Santa Casa, 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com a palestra de abertura no matutino e vespertino</w:t>
      </w:r>
      <w:r w:rsid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início do evento será às </w:t>
      </w:r>
      <w:r w:rsidR="00C216A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216A2">
        <w:rPr>
          <w:rFonts w:ascii="Times New Roman" w:hAnsi="Times New Roman" w:cs="Times New Roman"/>
          <w:i w:val="0"/>
          <w:iCs w:val="0"/>
          <w:sz w:val="24"/>
          <w:szCs w:val="24"/>
        </w:rPr>
        <w:t>:00h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 matutino e as 14:30h para o vespertino.</w:t>
      </w:r>
    </w:p>
    <w:p w14:paraId="7CB86C7A" w14:textId="3AD0C80A" w:rsidR="00AD5370" w:rsidRPr="00C216A2" w:rsidRDefault="00230475" w:rsidP="00E953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5370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sta portaria entrará em vigor na data da ciência do referido conselheiro, revogadas as disposições em contrário.</w:t>
      </w:r>
    </w:p>
    <w:p w14:paraId="4177C8B5" w14:textId="77777777" w:rsidR="00AD5370" w:rsidRPr="00C216A2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D8318" w14:textId="3B352E4F" w:rsidR="00E35989" w:rsidRPr="00C216A2" w:rsidRDefault="003C1A83" w:rsidP="000B64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B2931" w:rsidRPr="00C216A2">
        <w:rPr>
          <w:rFonts w:ascii="Times New Roman" w:hAnsi="Times New Roman" w:cs="Times New Roman"/>
          <w:i w:val="0"/>
          <w:sz w:val="24"/>
          <w:szCs w:val="24"/>
        </w:rPr>
        <w:t>2</w:t>
      </w:r>
      <w:r w:rsidR="00013E5A" w:rsidRPr="00C216A2">
        <w:rPr>
          <w:rFonts w:ascii="Times New Roman" w:hAnsi="Times New Roman" w:cs="Times New Roman"/>
          <w:i w:val="0"/>
          <w:sz w:val="24"/>
          <w:szCs w:val="24"/>
        </w:rPr>
        <w:t>6</w:t>
      </w:r>
      <w:r w:rsidR="00E86D25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6491" w:rsidRPr="00C216A2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 w:rsidRPr="00C216A2">
        <w:rPr>
          <w:rFonts w:ascii="Times New Roman" w:hAnsi="Times New Roman" w:cs="Times New Roman"/>
          <w:i w:val="0"/>
          <w:sz w:val="24"/>
          <w:szCs w:val="24"/>
        </w:rPr>
        <w:t>202</w:t>
      </w:r>
      <w:r w:rsidR="00CB2931" w:rsidRPr="00C216A2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D196B0" w14:textId="0FD28150" w:rsidR="00300B82" w:rsidRPr="00C216A2" w:rsidRDefault="00B13A58" w:rsidP="00C216A2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216A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244C5DA6" w14:textId="77777777" w:rsidR="00013E5A" w:rsidRPr="00C216A2" w:rsidRDefault="00013E5A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1801C76" w14:textId="77777777" w:rsidR="00013E5A" w:rsidRPr="00C216A2" w:rsidRDefault="00013E5A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616035" w14:textId="77777777" w:rsidR="00E35989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8B4A8C5" w14:textId="77777777" w:rsidR="00E35989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D44C67" w14:textId="0F170F67" w:rsidR="00560950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16A2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560950" w:rsidRPr="00C216A2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3E5A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6491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032A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0068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0475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18FF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97F17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55D2"/>
    <w:rsid w:val="004156BA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4BDE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29FD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58BA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24FF9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93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628B2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13F0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16A2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10F1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2931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2242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330B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095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2025-10-10T01:42:00Z</cp:lastPrinted>
  <dcterms:created xsi:type="dcterms:W3CDTF">2025-03-26T17:38:00Z</dcterms:created>
  <dcterms:modified xsi:type="dcterms:W3CDTF">2025-10-10T01:42:00Z</dcterms:modified>
</cp:coreProperties>
</file>