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8D8754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539C8">
        <w:rPr>
          <w:b/>
          <w:caps/>
          <w:sz w:val="24"/>
          <w:szCs w:val="24"/>
        </w:rPr>
        <w:t>153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39C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E344F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0C34EB45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E344FC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E344FC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AF29FF3" w:rsidR="002A0436" w:rsidRDefault="002A0436" w:rsidP="002A04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436">
        <w:rPr>
          <w:rFonts w:ascii="Times New Roman" w:hAnsi="Times New Roman" w:cs="Times New Roman"/>
          <w:sz w:val="24"/>
          <w:szCs w:val="24"/>
        </w:rPr>
        <w:t>a solicitação de representante</w:t>
      </w:r>
      <w:r w:rsidR="001539C8">
        <w:rPr>
          <w:rFonts w:ascii="Times New Roman" w:hAnsi="Times New Roman" w:cs="Times New Roman"/>
          <w:sz w:val="24"/>
          <w:szCs w:val="24"/>
        </w:rPr>
        <w:t xml:space="preserve">s </w:t>
      </w:r>
      <w:bookmarkStart w:id="0" w:name="_Hlk161401761"/>
      <w:r w:rsidR="001539C8">
        <w:rPr>
          <w:rFonts w:ascii="Times New Roman" w:hAnsi="Times New Roman" w:cs="Times New Roman"/>
          <w:sz w:val="24"/>
          <w:szCs w:val="24"/>
        </w:rPr>
        <w:t>na</w:t>
      </w:r>
      <w:r w:rsidRPr="002A0436">
        <w:rPr>
          <w:rFonts w:ascii="Times New Roman" w:hAnsi="Times New Roman" w:cs="Times New Roman"/>
          <w:sz w:val="24"/>
          <w:szCs w:val="24"/>
        </w:rPr>
        <w:t xml:space="preserve"> </w:t>
      </w:r>
      <w:r w:rsidR="001539C8">
        <w:rPr>
          <w:rFonts w:ascii="Times New Roman" w:hAnsi="Times New Roman" w:cs="Times New Roman"/>
          <w:sz w:val="24"/>
          <w:szCs w:val="24"/>
        </w:rPr>
        <w:t>Comissão Intersetorial de Saúde Mental do Estado de Mato Grosso do Sul</w:t>
      </w:r>
      <w:bookmarkEnd w:id="0"/>
      <w:r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1A7A6ED" w14:textId="24E54BBD" w:rsidR="009B7909" w:rsidRPr="002A0436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>a 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olaboradora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Dra. Rosângela Fernandes Pinheiro Nantes, Coren MS n.135352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Grosso do Sul </w:t>
      </w:r>
      <w:r w:rsidR="001539C8" w:rsidRPr="001539C8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1539C8">
        <w:rPr>
          <w:rFonts w:ascii="Times New Roman" w:hAnsi="Times New Roman" w:cs="Times New Roman"/>
          <w:i w:val="0"/>
          <w:sz w:val="24"/>
          <w:szCs w:val="24"/>
        </w:rPr>
        <w:t>C</w:t>
      </w:r>
      <w:r w:rsidR="001539C8" w:rsidRPr="001539C8">
        <w:rPr>
          <w:rFonts w:ascii="Times New Roman" w:hAnsi="Times New Roman" w:cs="Times New Roman"/>
          <w:i w:val="0"/>
          <w:sz w:val="24"/>
          <w:szCs w:val="24"/>
        </w:rPr>
        <w:t xml:space="preserve">omissão Intersetorial de Saúde Mental do Estado de Mato Grosso do Sul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como “Titular”, e 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olaborador Dr. Antônio Carlos Gelamos, Coren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>-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MS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n. 300146 -ENF</w:t>
      </w:r>
      <w:r w:rsidRPr="002A043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2F5E145A" w14:textId="3C4E17D9" w:rsidR="002A0436" w:rsidRPr="004E1FD5" w:rsidRDefault="006E5DDC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supracitadas deverão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323FDCC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44FC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44F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39C8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770E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44FC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2025-10-10T01:25:00Z</cp:lastPrinted>
  <dcterms:created xsi:type="dcterms:W3CDTF">2024-03-15T17:37:00Z</dcterms:created>
  <dcterms:modified xsi:type="dcterms:W3CDTF">2025-10-10T01:25:00Z</dcterms:modified>
</cp:coreProperties>
</file>