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740FD7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1</w:t>
      </w:r>
      <w:r w:rsidR="009F3AFB">
        <w:rPr>
          <w:b/>
          <w:caps/>
          <w:sz w:val="24"/>
          <w:szCs w:val="24"/>
        </w:rPr>
        <w:t>5</w:t>
      </w:r>
      <w:r w:rsidR="0097491F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9F3AFB">
        <w:rPr>
          <w:b/>
          <w:caps/>
          <w:sz w:val="24"/>
          <w:szCs w:val="24"/>
        </w:rPr>
        <w:t>10 de maio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040827" w14:textId="77777777" w:rsidR="005E094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7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1F">
        <w:rPr>
          <w:rFonts w:ascii="Times New Roman" w:hAnsi="Times New Roman" w:cs="Times New Roman"/>
          <w:bCs/>
          <w:sz w:val="24"/>
          <w:szCs w:val="24"/>
        </w:rPr>
        <w:t>ofício</w:t>
      </w:r>
      <w:r w:rsidR="009F3AFB">
        <w:rPr>
          <w:rFonts w:ascii="Times New Roman" w:hAnsi="Times New Roman" w:cs="Times New Roman"/>
          <w:bCs/>
          <w:sz w:val="24"/>
          <w:szCs w:val="24"/>
        </w:rPr>
        <w:t>/CMDMS n.053/21</w:t>
      </w:r>
      <w:r w:rsidR="009749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AFB">
        <w:rPr>
          <w:rFonts w:ascii="Times New Roman" w:hAnsi="Times New Roman" w:cs="Times New Roman"/>
          <w:bCs/>
          <w:sz w:val="24"/>
          <w:szCs w:val="24"/>
        </w:rPr>
        <w:t xml:space="preserve">Câmara Municipal de Saúde </w:t>
      </w:r>
      <w:r w:rsidR="0097491F">
        <w:rPr>
          <w:rFonts w:ascii="Times New Roman" w:hAnsi="Times New Roman" w:cs="Times New Roman"/>
          <w:bCs/>
          <w:sz w:val="24"/>
          <w:szCs w:val="24"/>
        </w:rPr>
        <w:t xml:space="preserve">do município de </w:t>
      </w:r>
      <w:r w:rsidR="009F3AFB">
        <w:rPr>
          <w:rFonts w:ascii="Times New Roman" w:hAnsi="Times New Roman" w:cs="Times New Roman"/>
          <w:bCs/>
          <w:sz w:val="24"/>
          <w:szCs w:val="24"/>
        </w:rPr>
        <w:t>Dourados</w:t>
      </w:r>
      <w:r w:rsidR="0097491F">
        <w:rPr>
          <w:rFonts w:ascii="Times New Roman" w:hAnsi="Times New Roman" w:cs="Times New Roman"/>
          <w:bCs/>
          <w:sz w:val="24"/>
          <w:szCs w:val="24"/>
        </w:rPr>
        <w:t>/MS</w:t>
      </w:r>
      <w:r w:rsidR="005E094D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AA0454" w14:textId="72AAA07F" w:rsidR="001919C0" w:rsidRPr="003C1B57" w:rsidRDefault="005E094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94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Reunião com Promotor de Justiça do Ministério Público Estadual, para tratar dos profissionais de Enfermagem que não receberam vacinação contra o coronavírus, </w:t>
      </w:r>
      <w:r w:rsidR="00571AC1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15BC174F" w14:textId="32A1EB14" w:rsidR="007869F1" w:rsidRPr="008A181D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C65BF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4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Coren-MS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Audiência Pública, sobre Piso salarial dos Enfermeiros, Técnicos e Auxiliares de Enfermagem, bem como o Projeto de Lei nº 2564/2020, que está atualmente em tramitação no Senado, no 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/MS, no dia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D6F20F" w14:textId="7BBE63EA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>11 de maio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>ai</w:t>
      </w:r>
      <w:r w:rsidR="009F3A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723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097BAC" w14:textId="4431F07F" w:rsidR="00105466" w:rsidRPr="005E094D" w:rsidRDefault="005E094D" w:rsidP="001054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94D"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a conduzir o veículo oficial do Coren-MS, caminhonete Nissan </w:t>
      </w:r>
      <w:proofErr w:type="spellStart"/>
      <w:r w:rsidRPr="005E094D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5E094D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11 e 12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Pr="005E094D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77D326E1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094D">
        <w:rPr>
          <w:rFonts w:ascii="Times New Roman" w:hAnsi="Times New Roman" w:cs="Times New Roman"/>
          <w:i w:val="0"/>
          <w:sz w:val="24"/>
          <w:szCs w:val="24"/>
        </w:rPr>
        <w:t>10 de maio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3683CC85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27AD4D9D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66F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</w:t>
    </w:r>
    <w:r w:rsidR="009866F9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466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376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726"/>
    <w:rsid w:val="00314EFF"/>
    <w:rsid w:val="0031600C"/>
    <w:rsid w:val="003201F7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094D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49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91F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9F3AFB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2021-02-18T20:17:00Z</cp:lastPrinted>
  <dcterms:created xsi:type="dcterms:W3CDTF">2021-05-10T15:33:00Z</dcterms:created>
  <dcterms:modified xsi:type="dcterms:W3CDTF">2021-05-10T15:33:00Z</dcterms:modified>
</cp:coreProperties>
</file>