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6BDF75ED" w:rsidR="003324BF" w:rsidRPr="00F62E2D" w:rsidRDefault="007869F1" w:rsidP="00F62E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62E2D">
        <w:rPr>
          <w:b/>
          <w:caps/>
          <w:sz w:val="24"/>
          <w:szCs w:val="24"/>
        </w:rPr>
        <w:t>162</w:t>
      </w:r>
      <w:r w:rsidR="00D8094D">
        <w:rPr>
          <w:b/>
          <w:caps/>
          <w:sz w:val="24"/>
          <w:szCs w:val="24"/>
        </w:rPr>
        <w:t xml:space="preserve"> de 19 de março de 2024</w:t>
      </w:r>
    </w:p>
    <w:p w14:paraId="39134A66" w14:textId="614FEDF7" w:rsidR="00F7025A" w:rsidRPr="006F3E9A" w:rsidRDefault="00984ABB" w:rsidP="00866A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467E57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67E57">
        <w:rPr>
          <w:rFonts w:ascii="Times New Roman" w:hAnsi="Times New Roman" w:cs="Times New Roman"/>
          <w:sz w:val="24"/>
          <w:szCs w:val="24"/>
        </w:rPr>
        <w:t>o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467E57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025A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9E946BC" w14:textId="6B066F06" w:rsidR="007869F1" w:rsidRPr="00C51793" w:rsidRDefault="007869F1" w:rsidP="00866AE2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8094D">
        <w:rPr>
          <w:rFonts w:ascii="Times New Roman" w:hAnsi="Times New Roman" w:cs="Times New Roman"/>
          <w:sz w:val="24"/>
          <w:szCs w:val="24"/>
        </w:rPr>
        <w:t>504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</w:t>
      </w:r>
      <w:r w:rsidR="00D8094D">
        <w:rPr>
          <w:rFonts w:ascii="Times New Roman" w:hAnsi="Times New Roman" w:cs="Times New Roman"/>
          <w:sz w:val="24"/>
          <w:szCs w:val="24"/>
        </w:rPr>
        <w:t xml:space="preserve">descentralizada, </w:t>
      </w:r>
      <w:r w:rsidR="002C050A">
        <w:rPr>
          <w:rFonts w:ascii="Times New Roman" w:hAnsi="Times New Roman" w:cs="Times New Roman"/>
          <w:sz w:val="24"/>
          <w:szCs w:val="24"/>
        </w:rPr>
        <w:t>a ser realizada no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D8094D">
        <w:rPr>
          <w:rFonts w:ascii="Times New Roman" w:hAnsi="Times New Roman" w:cs="Times New Roman"/>
          <w:sz w:val="24"/>
          <w:szCs w:val="24"/>
        </w:rPr>
        <w:t>26 e 27 de março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E234628" w14:textId="0802EDDE" w:rsidR="00FC1C06" w:rsidRPr="00F62E2D" w:rsidRDefault="008E5576" w:rsidP="00F62E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62E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AE2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F62E2D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2E2D" w:rsidRPr="00F62E2D">
        <w:rPr>
          <w:rFonts w:ascii="Times New Roman" w:hAnsi="Times New Roman" w:cs="Times New Roman"/>
          <w:i w:val="0"/>
          <w:sz w:val="24"/>
          <w:szCs w:val="24"/>
        </w:rPr>
        <w:t>Dra. Virna Liza Pereira Chaves Hildebrand, Coren-MS n. 96606-ENF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,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F62E2D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2E2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504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0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 26 e 27 de março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8CF5A5" w14:textId="63334F2D" w:rsidR="00F62E2D" w:rsidRPr="00F62E2D" w:rsidRDefault="00F62E2D" w:rsidP="00F62E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66AE2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F62E2D">
        <w:rPr>
          <w:rFonts w:ascii="Times New Roman" w:hAnsi="Times New Roman" w:cs="Times New Roman"/>
          <w:i w:val="0"/>
          <w:sz w:val="24"/>
          <w:szCs w:val="24"/>
        </w:rPr>
        <w:t>Dra. Virna Liza Pereira Chaves Hildebrand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B7D8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B7D8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25 de 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2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B7D8E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19FC93A0" w:rsidR="004E3AE5" w:rsidRPr="00B014BD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62E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4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F62E2D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2E2D" w:rsidRPr="00F62E2D">
        <w:rPr>
          <w:rFonts w:ascii="Times New Roman" w:hAnsi="Times New Roman" w:cs="Times New Roman"/>
          <w:i w:val="0"/>
          <w:sz w:val="24"/>
          <w:szCs w:val="24"/>
        </w:rPr>
        <w:t>Dra. Virna Liza Pereira Chaves Hildebrand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522DD6">
        <w:rPr>
          <w:rFonts w:ascii="Times New Roman" w:hAnsi="Times New Roman" w:cs="Times New Roman"/>
          <w:i w:val="0"/>
          <w:iCs w:val="0"/>
          <w:sz w:val="24"/>
          <w:szCs w:val="24"/>
        </w:rPr>
        <w:t>realizar a viagem</w:t>
      </w:r>
      <w:r w:rsidR="00F62E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2DD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62E2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oficial do Coren-</w:t>
      </w:r>
      <w:r w:rsidR="00F62E2D"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MS, </w:t>
      </w:r>
      <w:r w:rsidR="00F62E2D"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="00F62E2D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F62E2D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25 a </w:t>
      </w:r>
      <w:r w:rsidR="004B7D8E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e março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B40E135" w14:textId="79EC0902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7116A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DEACF7F" w14:textId="40D6C53F" w:rsidR="00984ABB" w:rsidRPr="00F62E2D" w:rsidRDefault="0080334D" w:rsidP="00F62E2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19 de março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9382C3" w14:textId="77777777" w:rsidR="00522DD6" w:rsidRDefault="00522DD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8EB1E5" w14:textId="77777777" w:rsidR="00467E57" w:rsidRDefault="00F62E2D" w:rsidP="00467E5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7E57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            Sr. Patrick Silva Gutierres  </w:t>
      </w:r>
    </w:p>
    <w:p w14:paraId="504B8EF5" w14:textId="2D3AA260" w:rsidR="00467E57" w:rsidRDefault="00467E57" w:rsidP="00467E5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Tesoureiro</w:t>
      </w:r>
    </w:p>
    <w:p w14:paraId="7DB83513" w14:textId="206349BB" w:rsidR="00467E57" w:rsidRDefault="00467E57" w:rsidP="00467E5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Coren-MS n. 175263-ENF                                                 Coren-MS n. 219665-TE         </w:t>
      </w:r>
    </w:p>
    <w:p w14:paraId="08C69D46" w14:textId="1ED92592" w:rsidR="00AA7065" w:rsidRPr="00A26659" w:rsidRDefault="00AA7065" w:rsidP="00467E5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2F4B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E57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B7D8E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2DD6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16A8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66AE2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4226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2E2D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2025-10-10T01:26:00Z</cp:lastPrinted>
  <dcterms:created xsi:type="dcterms:W3CDTF">2024-03-19T14:49:00Z</dcterms:created>
  <dcterms:modified xsi:type="dcterms:W3CDTF">2025-10-10T01:26:00Z</dcterms:modified>
</cp:coreProperties>
</file>