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5E3981B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440636">
        <w:rPr>
          <w:b/>
          <w:caps/>
          <w:sz w:val="24"/>
          <w:szCs w:val="24"/>
        </w:rPr>
        <w:t>6</w:t>
      </w:r>
      <w:r w:rsidR="00931FB1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40636">
        <w:rPr>
          <w:b/>
          <w:caps/>
          <w:sz w:val="24"/>
          <w:szCs w:val="24"/>
        </w:rPr>
        <w:t>18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753FD641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931FB1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440636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 </w:t>
      </w:r>
      <w:r w:rsidR="00931FB1">
        <w:rPr>
          <w:rFonts w:ascii="Times New Roman" w:hAnsi="Times New Roman" w:cs="Times New Roman"/>
          <w:sz w:val="24"/>
          <w:szCs w:val="24"/>
        </w:rPr>
        <w:t xml:space="preserve">produtos Alimentícios para o </w:t>
      </w:r>
      <w:r w:rsidR="006E70DB">
        <w:rPr>
          <w:rFonts w:ascii="Times New Roman" w:hAnsi="Times New Roman" w:cs="Times New Roman"/>
          <w:sz w:val="24"/>
          <w:szCs w:val="24"/>
        </w:rPr>
        <w:t>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369198F1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931FB1" w:rsidRPr="00931FB1">
        <w:rPr>
          <w:rFonts w:ascii="Times New Roman" w:hAnsi="Times New Roman" w:cs="Times New Roman"/>
          <w:i w:val="0"/>
          <w:iCs w:val="0"/>
          <w:sz w:val="24"/>
          <w:szCs w:val="24"/>
        </w:rPr>
        <w:t>Aquisição de produtos Alimentícios para o Coren-MS</w:t>
      </w:r>
    </w:p>
    <w:p w14:paraId="79C1EBCD" w14:textId="77D65000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37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46C796FD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Éder Ribeiro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6F9008A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40636">
        <w:rPr>
          <w:rFonts w:ascii="Times New Roman" w:hAnsi="Times New Roman" w:cs="Times New Roman"/>
          <w:i w:val="0"/>
          <w:sz w:val="24"/>
          <w:szCs w:val="24"/>
        </w:rPr>
        <w:t>18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1FB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05646"/>
    <w:rsid w:val="00B11BFE"/>
    <w:rsid w:val="00B159CF"/>
    <w:rsid w:val="00B169A4"/>
    <w:rsid w:val="00B2043C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4DE6"/>
    <w:rsid w:val="00C852FB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4374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31C2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2022-04-18T20:31:00Z</dcterms:created>
  <dcterms:modified xsi:type="dcterms:W3CDTF">2025-10-10T00:46:00Z</dcterms:modified>
</cp:coreProperties>
</file>