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5DC0">
        <w:rPr>
          <w:b/>
          <w:caps/>
          <w:sz w:val="24"/>
          <w:szCs w:val="24"/>
        </w:rPr>
        <w:t>174</w:t>
      </w:r>
      <w:r w:rsidRPr="00113914">
        <w:rPr>
          <w:b/>
          <w:caps/>
          <w:sz w:val="24"/>
          <w:szCs w:val="24"/>
        </w:rPr>
        <w:t xml:space="preserve"> de </w:t>
      </w:r>
      <w:r w:rsidR="00695DC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9272B6">
        <w:rPr>
          <w:b/>
          <w:caps/>
          <w:sz w:val="24"/>
          <w:szCs w:val="24"/>
        </w:rPr>
        <w:t>abril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95DC0">
        <w:rPr>
          <w:rFonts w:ascii="Times New Roman" w:hAnsi="Times New Roman" w:cs="Times New Roman"/>
          <w:sz w:val="24"/>
          <w:szCs w:val="24"/>
        </w:rPr>
        <w:t>13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95DC0">
        <w:rPr>
          <w:rFonts w:ascii="Times New Roman" w:hAnsi="Times New Roman" w:cs="Times New Roman"/>
          <w:sz w:val="24"/>
          <w:szCs w:val="24"/>
        </w:rPr>
        <w:t>Extraor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Diretoria, a ser realizada no dia </w:t>
      </w:r>
      <w:r w:rsidR="00695DC0">
        <w:rPr>
          <w:rFonts w:ascii="Times New Roman" w:hAnsi="Times New Roman" w:cs="Times New Roman"/>
          <w:sz w:val="24"/>
          <w:szCs w:val="24"/>
        </w:rPr>
        <w:t>30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95DC0">
        <w:rPr>
          <w:rFonts w:ascii="Times New Roman" w:hAnsi="Times New Roman" w:cs="Times New Roman"/>
          <w:sz w:val="24"/>
          <w:szCs w:val="24"/>
        </w:rPr>
        <w:t>abril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>13ª Reunião 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 subseção de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95DC0" w:rsidRPr="00695DC0" w:rsidRDefault="00695D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irá no dia 29 de abril de 2018, com condução própria.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9D55EA">
        <w:rPr>
          <w:rFonts w:ascii="Times New Roman" w:hAnsi="Times New Roman" w:cs="Times New Roman"/>
          <w:i w:val="0"/>
          <w:sz w:val="24"/>
          <w:szCs w:val="24"/>
        </w:rPr>
        <w:t xml:space="preserve"> até Campo Grande/MS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>Pegeout</w:t>
      </w:r>
      <w:r w:rsidR="009D55EA">
        <w:rPr>
          <w:rFonts w:ascii="Times New Roman" w:hAnsi="Times New Roman" w:cs="Times New Roman"/>
          <w:i w:val="0"/>
          <w:sz w:val="24"/>
          <w:szCs w:val="24"/>
        </w:rPr>
        <w:t xml:space="preserve"> 307 sedan, 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>placa H</w:t>
      </w:r>
      <w:r w:rsidR="009D55EA">
        <w:rPr>
          <w:rFonts w:ascii="Times New Roman" w:hAnsi="Times New Roman" w:cs="Times New Roman"/>
          <w:i w:val="0"/>
          <w:sz w:val="24"/>
          <w:szCs w:val="24"/>
        </w:rPr>
        <w:t>TJ 4514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>, no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dia 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 xml:space="preserve">30 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de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DC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Cleberson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9272B6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3DD8" w:rsidRPr="009272B6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004A0A" w:rsidRPr="009272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546012</w:t>
      </w:r>
    </w:p>
    <w:sectPr w:rsidR="00F824B7" w:rsidRPr="009272B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34C57" w:rsidRPr="00DB3D8B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C57" w:rsidRDefault="00C34C57" w:rsidP="002F663E">
    <w:pPr>
      <w:pStyle w:val="Cabealho"/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FAF3-DDBB-446E-856B-961382F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2018-04-28T17:10:00Z</cp:lastPrinted>
  <dcterms:created xsi:type="dcterms:W3CDTF">2018-04-28T17:11:00Z</dcterms:created>
  <dcterms:modified xsi:type="dcterms:W3CDTF">2018-04-28T17:43:00Z</dcterms:modified>
</cp:coreProperties>
</file>