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2F9817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0272F">
        <w:rPr>
          <w:b/>
          <w:caps/>
          <w:sz w:val="24"/>
          <w:szCs w:val="24"/>
        </w:rPr>
        <w:t>7</w:t>
      </w:r>
      <w:r w:rsidR="00E05DD2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B4001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DB4001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F87CF1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EC455B">
        <w:rPr>
          <w:rFonts w:ascii="Times New Roman" w:hAnsi="Times New Roman" w:cs="Times New Roman"/>
          <w:sz w:val="24"/>
          <w:szCs w:val="24"/>
        </w:rPr>
        <w:t>4</w:t>
      </w:r>
      <w:r w:rsidR="00E05DD2">
        <w:rPr>
          <w:rFonts w:ascii="Times New Roman" w:hAnsi="Times New Roman" w:cs="Times New Roman"/>
          <w:sz w:val="24"/>
          <w:szCs w:val="24"/>
        </w:rPr>
        <w:t>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2179E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B647E1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BE86564" w14:textId="72A5B30E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455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 w:rsidR="00E05DD2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DB4001">
        <w:rPr>
          <w:rFonts w:ascii="Times New Roman" w:hAnsi="Times New Roman" w:cs="Times New Roman"/>
          <w:i w:val="0"/>
          <w:sz w:val="24"/>
          <w:szCs w:val="24"/>
        </w:rPr>
        <w:t>°</w:t>
      </w:r>
      <w:r w:rsidR="00E05DD2">
        <w:rPr>
          <w:rFonts w:ascii="Times New Roman" w:hAnsi="Times New Roman" w:cs="Times New Roman"/>
          <w:i w:val="0"/>
          <w:sz w:val="24"/>
          <w:szCs w:val="24"/>
        </w:rPr>
        <w:t xml:space="preserve"> 218</w:t>
      </w:r>
      <w:r w:rsidR="00DB4001">
        <w:rPr>
          <w:rFonts w:ascii="Times New Roman" w:hAnsi="Times New Roman" w:cs="Times New Roman"/>
          <w:i w:val="0"/>
          <w:sz w:val="24"/>
          <w:szCs w:val="24"/>
        </w:rPr>
        <w:t>.</w:t>
      </w:r>
      <w:r w:rsidR="00E05DD2">
        <w:rPr>
          <w:rFonts w:ascii="Times New Roman" w:hAnsi="Times New Roman" w:cs="Times New Roman"/>
          <w:i w:val="0"/>
          <w:sz w:val="24"/>
          <w:szCs w:val="24"/>
        </w:rPr>
        <w:t>938</w:t>
      </w:r>
      <w:r w:rsidR="000E45A2">
        <w:rPr>
          <w:rFonts w:ascii="Times New Roman" w:hAnsi="Times New Roman" w:cs="Times New Roman"/>
          <w:i w:val="0"/>
          <w:sz w:val="24"/>
          <w:szCs w:val="24"/>
        </w:rPr>
        <w:t>-TE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DB400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374BA637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455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87299" w:rsidRP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>Marcos Ferreira Jarcem</w:t>
      </w:r>
      <w:r w:rsidR="00E05DD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DB4001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E05DD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>276</w:t>
      </w:r>
      <w:r w:rsidR="00DB40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>194</w:t>
      </w:r>
      <w:r w:rsidR="00E05DD2">
        <w:rPr>
          <w:rFonts w:ascii="Times New Roman" w:hAnsi="Times New Roman" w:cs="Times New Roman"/>
          <w:i w:val="0"/>
          <w:sz w:val="24"/>
          <w:szCs w:val="24"/>
        </w:rPr>
        <w:t xml:space="preserve">-TE </w:t>
      </w:r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(Membro</w:t>
      </w:r>
      <w:r w:rsidR="00294A84" w:rsidRPr="00DB40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B4001" w:rsidRPr="00DB400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3A23CF99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455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B4001">
        <w:rPr>
          <w:rFonts w:ascii="Times New Roman" w:hAnsi="Times New Roman" w:cs="Times New Roman"/>
          <w:i w:val="0"/>
          <w:iCs w:val="0"/>
          <w:sz w:val="24"/>
          <w:szCs w:val="24"/>
        </w:rPr>
        <w:t>Wesley Cássio Goully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B4001">
        <w:rPr>
          <w:rFonts w:ascii="Times New Roman" w:hAnsi="Times New Roman" w:cs="Times New Roman"/>
          <w:i w:val="0"/>
          <w:iCs w:val="0"/>
          <w:sz w:val="24"/>
          <w:szCs w:val="24"/>
        </w:rPr>
        <w:t>416.856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455B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306217" w14:textId="77777777" w:rsidR="00DB4001" w:rsidRDefault="00DB4001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F52632" w14:textId="430BC279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B4001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400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4C45" w14:textId="77777777" w:rsidR="00DB4001" w:rsidRDefault="00DB4001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D1D099B" w:rsidR="002C2FCB" w:rsidRPr="0018198D" w:rsidRDefault="00BD4A13" w:rsidP="0018198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18198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45A2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4001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5DD2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455B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34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2023-06-01T18:55:00Z</cp:lastPrinted>
  <dcterms:created xsi:type="dcterms:W3CDTF">2024-03-26T16:27:00Z</dcterms:created>
  <dcterms:modified xsi:type="dcterms:W3CDTF">2024-04-11T18:43:00Z</dcterms:modified>
</cp:coreProperties>
</file>