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F371" w14:textId="247718AD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466DDF">
        <w:rPr>
          <w:b/>
          <w:caps/>
          <w:sz w:val="24"/>
          <w:szCs w:val="24"/>
        </w:rPr>
        <w:t>180</w:t>
      </w:r>
      <w:r w:rsidRPr="00F835A9">
        <w:rPr>
          <w:b/>
          <w:caps/>
          <w:sz w:val="24"/>
          <w:szCs w:val="24"/>
        </w:rPr>
        <w:t xml:space="preserve"> de </w:t>
      </w:r>
      <w:r w:rsidR="00466DDF">
        <w:rPr>
          <w:b/>
          <w:caps/>
          <w:sz w:val="24"/>
          <w:szCs w:val="24"/>
        </w:rPr>
        <w:t>15</w:t>
      </w:r>
      <w:r w:rsidRPr="00F835A9">
        <w:rPr>
          <w:b/>
          <w:caps/>
          <w:sz w:val="24"/>
          <w:szCs w:val="24"/>
        </w:rPr>
        <w:t xml:space="preserve"> d</w:t>
      </w:r>
      <w:r w:rsidR="00136F3C">
        <w:rPr>
          <w:b/>
          <w:caps/>
          <w:sz w:val="24"/>
          <w:szCs w:val="24"/>
        </w:rPr>
        <w:t xml:space="preserve">E </w:t>
      </w:r>
      <w:r w:rsidR="00466DDF">
        <w:rPr>
          <w:b/>
          <w:caps/>
          <w:sz w:val="24"/>
          <w:szCs w:val="24"/>
        </w:rPr>
        <w:t>MARÇO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202</w:t>
      </w:r>
      <w:r w:rsidR="00466DDF">
        <w:rPr>
          <w:b/>
          <w:caps/>
          <w:sz w:val="24"/>
          <w:szCs w:val="24"/>
        </w:rPr>
        <w:t>3</w:t>
      </w:r>
    </w:p>
    <w:p w14:paraId="692D6F7F" w14:textId="2937000F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B0090B" w:rsidRPr="00F835A9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B0090B" w:rsidRPr="00F835A9">
        <w:rPr>
          <w:rFonts w:ascii="Times New Roman" w:hAnsi="Times New Roman" w:cs="Times New Roman"/>
        </w:rPr>
        <w:t>Tesoureiro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E0A1578" w14:textId="3A761745" w:rsidR="0050331A" w:rsidRPr="0050331A" w:rsidRDefault="0050331A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>CONSIDERANDO</w:t>
      </w:r>
      <w:r>
        <w:rPr>
          <w:rFonts w:ascii="Times New Roman" w:hAnsi="Times New Roman" w:cs="Times New Roman"/>
          <w:b/>
        </w:rPr>
        <w:t xml:space="preserve"> </w:t>
      </w:r>
      <w:r w:rsidR="00136F3C" w:rsidRPr="00136F3C">
        <w:rPr>
          <w:rFonts w:ascii="Times New Roman" w:hAnsi="Times New Roman" w:cs="Times New Roman"/>
          <w:bCs/>
        </w:rPr>
        <w:t xml:space="preserve">o </w:t>
      </w:r>
      <w:r w:rsidR="00136F3C">
        <w:rPr>
          <w:rFonts w:ascii="Times New Roman" w:hAnsi="Times New Roman" w:cs="Times New Roman"/>
          <w:bCs/>
        </w:rPr>
        <w:t>artigo 4º Desagravo Público da Resolução Cofen n. 433/2012:</w:t>
      </w:r>
    </w:p>
    <w:p w14:paraId="4D60C9EF" w14:textId="67D4806C" w:rsidR="00242BB4" w:rsidRDefault="00014A1D" w:rsidP="00136F3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20704538"/>
      <w:bookmarkStart w:id="1" w:name="_Hlk110932892"/>
      <w:r w:rsidRPr="00F835A9">
        <w:rPr>
          <w:rFonts w:ascii="Times New Roman" w:hAnsi="Times New Roman" w:cs="Times New Roman"/>
          <w:b/>
        </w:rPr>
        <w:t>CONSIDERANDO</w:t>
      </w:r>
      <w:bookmarkEnd w:id="0"/>
      <w:r w:rsidRPr="00F835A9">
        <w:rPr>
          <w:rFonts w:ascii="Times New Roman" w:hAnsi="Times New Roman" w:cs="Times New Roman"/>
          <w:b/>
        </w:rPr>
        <w:t xml:space="preserve"> </w:t>
      </w:r>
      <w:r w:rsidR="00136F3C" w:rsidRPr="00136F3C">
        <w:rPr>
          <w:rFonts w:ascii="Times New Roman" w:hAnsi="Times New Roman" w:cs="Times New Roman"/>
          <w:bCs/>
        </w:rPr>
        <w:t xml:space="preserve">o </w:t>
      </w:r>
      <w:r w:rsidR="00136F3C">
        <w:rPr>
          <w:rFonts w:ascii="Times New Roman" w:hAnsi="Times New Roman" w:cs="Times New Roman"/>
          <w:bCs/>
        </w:rPr>
        <w:t xml:space="preserve">que consta nos </w:t>
      </w:r>
      <w:r w:rsidR="00136F3C" w:rsidRPr="00136F3C">
        <w:rPr>
          <w:rFonts w:ascii="Times New Roman" w:hAnsi="Times New Roman" w:cs="Times New Roman"/>
          <w:bCs/>
        </w:rPr>
        <w:t xml:space="preserve">autos do Processo Administrativo </w:t>
      </w:r>
      <w:r w:rsidR="0098552F">
        <w:rPr>
          <w:rFonts w:ascii="Times New Roman" w:hAnsi="Times New Roman" w:cs="Times New Roman"/>
          <w:bCs/>
        </w:rPr>
        <w:t xml:space="preserve">Disciplinar </w:t>
      </w:r>
      <w:r w:rsidR="00136F3C" w:rsidRPr="00136F3C">
        <w:rPr>
          <w:rFonts w:ascii="Times New Roman" w:hAnsi="Times New Roman" w:cs="Times New Roman"/>
          <w:bCs/>
        </w:rPr>
        <w:t xml:space="preserve">n. </w:t>
      </w:r>
      <w:r w:rsidR="00466DDF">
        <w:rPr>
          <w:rFonts w:ascii="Times New Roman" w:hAnsi="Times New Roman" w:cs="Times New Roman"/>
          <w:bCs/>
        </w:rPr>
        <w:t>003</w:t>
      </w:r>
      <w:r w:rsidR="00136F3C" w:rsidRPr="00136F3C">
        <w:rPr>
          <w:rFonts w:ascii="Times New Roman" w:hAnsi="Times New Roman" w:cs="Times New Roman"/>
          <w:bCs/>
        </w:rPr>
        <w:t>/202</w:t>
      </w:r>
      <w:bookmarkEnd w:id="1"/>
      <w:r w:rsidR="00466DDF">
        <w:rPr>
          <w:rFonts w:ascii="Times New Roman" w:hAnsi="Times New Roman" w:cs="Times New Roman"/>
          <w:bCs/>
        </w:rPr>
        <w:t>3</w:t>
      </w:r>
      <w:r w:rsidR="00A47B6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42BB4"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FD1B15" w14:textId="689720CF" w:rsidR="00136713" w:rsidRPr="00F85EAA" w:rsidRDefault="008E5576" w:rsidP="0098552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2" w:name="_Hlk71645525"/>
      <w:r w:rsidR="0050331A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85775-ENF</w:t>
      </w:r>
      <w:bookmarkEnd w:id="2"/>
      <w:r w:rsidR="009D5F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>o assessor de imprensa Sr.</w:t>
      </w:r>
      <w:r w:rsidR="00466D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>Bruno Arce Vaitti</w:t>
      </w:r>
      <w:r w:rsidR="009D5F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Conselheiro Dr. Flávio Tondati Ferreira, Coren-MS 158519-ENF,</w:t>
      </w:r>
      <w:r w:rsidR="005033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A536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331A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136F3C">
        <w:rPr>
          <w:rFonts w:ascii="Times New Roman" w:hAnsi="Times New Roman" w:cs="Times New Roman"/>
          <w:i w:val="0"/>
          <w:sz w:val="24"/>
          <w:szCs w:val="24"/>
        </w:rPr>
        <w:t xml:space="preserve">da sessão solene de desagravo público na Câmara de Vereadores </w:t>
      </w:r>
      <w:r w:rsidR="00F159F8">
        <w:rPr>
          <w:rFonts w:ascii="Times New Roman" w:hAnsi="Times New Roman" w:cs="Times New Roman"/>
          <w:i w:val="0"/>
          <w:sz w:val="24"/>
          <w:szCs w:val="24"/>
        </w:rPr>
        <w:t xml:space="preserve">do Município de </w:t>
      </w:r>
      <w:r w:rsidR="009D5F0C">
        <w:rPr>
          <w:rFonts w:ascii="Times New Roman" w:hAnsi="Times New Roman" w:cs="Times New Roman"/>
          <w:i w:val="0"/>
          <w:sz w:val="24"/>
          <w:szCs w:val="24"/>
        </w:rPr>
        <w:t>Jaraguari</w:t>
      </w:r>
      <w:r w:rsidR="00F159F8">
        <w:rPr>
          <w:rFonts w:ascii="Times New Roman" w:hAnsi="Times New Roman" w:cs="Times New Roman"/>
          <w:i w:val="0"/>
          <w:sz w:val="24"/>
          <w:szCs w:val="24"/>
        </w:rPr>
        <w:t xml:space="preserve">-MS, a partir das </w:t>
      </w:r>
      <w:r w:rsidR="00466DDF">
        <w:rPr>
          <w:rFonts w:ascii="Times New Roman" w:hAnsi="Times New Roman" w:cs="Times New Roman"/>
          <w:i w:val="0"/>
          <w:sz w:val="24"/>
          <w:szCs w:val="24"/>
        </w:rPr>
        <w:t>16</w:t>
      </w:r>
      <w:r w:rsidR="00F159F8">
        <w:rPr>
          <w:rFonts w:ascii="Times New Roman" w:hAnsi="Times New Roman" w:cs="Times New Roman"/>
          <w:i w:val="0"/>
          <w:sz w:val="24"/>
          <w:szCs w:val="24"/>
        </w:rPr>
        <w:t>:</w:t>
      </w:r>
      <w:r w:rsidR="00466DDF">
        <w:rPr>
          <w:rFonts w:ascii="Times New Roman" w:hAnsi="Times New Roman" w:cs="Times New Roman"/>
          <w:i w:val="0"/>
          <w:sz w:val="24"/>
          <w:szCs w:val="24"/>
        </w:rPr>
        <w:t>0</w:t>
      </w:r>
      <w:r w:rsidR="00F159F8">
        <w:rPr>
          <w:rFonts w:ascii="Times New Roman" w:hAnsi="Times New Roman" w:cs="Times New Roman"/>
          <w:i w:val="0"/>
          <w:sz w:val="24"/>
          <w:szCs w:val="24"/>
        </w:rPr>
        <w:t xml:space="preserve">0 horas do dia </w:t>
      </w:r>
      <w:r w:rsidR="00466DDF">
        <w:rPr>
          <w:rFonts w:ascii="Times New Roman" w:hAnsi="Times New Roman" w:cs="Times New Roman"/>
          <w:i w:val="0"/>
          <w:sz w:val="24"/>
          <w:szCs w:val="24"/>
        </w:rPr>
        <w:t>21</w:t>
      </w:r>
      <w:r w:rsidR="00F159F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66DD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159F8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66DDF">
        <w:rPr>
          <w:rFonts w:ascii="Times New Roman" w:hAnsi="Times New Roman" w:cs="Times New Roman"/>
          <w:i w:val="0"/>
          <w:sz w:val="24"/>
          <w:szCs w:val="24"/>
        </w:rPr>
        <w:t>3</w:t>
      </w:r>
      <w:r w:rsidR="0050331A">
        <w:rPr>
          <w:rFonts w:ascii="Times New Roman" w:hAnsi="Times New Roman" w:cs="Times New Roman"/>
          <w:i w:val="0"/>
          <w:sz w:val="24"/>
          <w:szCs w:val="24"/>
        </w:rPr>
        <w:t>.</w:t>
      </w:r>
      <w:r w:rsidR="00F159F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E35FAFD" w14:textId="77777777" w:rsidR="00F85EAA" w:rsidRPr="0050331A" w:rsidRDefault="00F85EAA" w:rsidP="0098552F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6BDF9F" w14:textId="6F5B25B8" w:rsidR="00873808" w:rsidRPr="00F85EAA" w:rsidRDefault="00A536C9" w:rsidP="0098552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0331A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9D5F0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66D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Sr. </w:t>
      </w:r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>Bruno Arce Vaitti</w:t>
      </w:r>
      <w:r w:rsidR="009D5F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Dr. Flavio Tondati Ferreira, </w:t>
      </w:r>
      <w:r w:rsidR="00466D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irão </w:t>
      </w:r>
      <w:r w:rsidR="005002B7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66DDF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5002B7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66DDF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985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A33221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CA426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</w:t>
      </w:r>
      <w:r w:rsidR="00985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mesma data</w:t>
      </w:r>
      <w:r w:rsidR="00CA426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85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="00E91438" w:rsidRPr="00A536C9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78A75A01" w14:textId="77777777" w:rsidR="00F85EAA" w:rsidRPr="00F85EAA" w:rsidRDefault="00F85EAA" w:rsidP="0098552F">
      <w:pPr>
        <w:pStyle w:val="PargrafodaList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2D181F" w14:textId="5B7E1497" w:rsidR="0050331A" w:rsidRPr="00F85EAA" w:rsidRDefault="0050331A" w:rsidP="0098552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Dr. Sebastião Junior Henrique Duart</w:t>
      </w:r>
      <w:r w:rsidR="009855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D5F0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5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985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59F8">
        <w:rPr>
          <w:rFonts w:ascii="Times New Roman" w:hAnsi="Times New Roman" w:cs="Times New Roman"/>
          <w:i w:val="0"/>
          <w:iCs w:val="0"/>
          <w:sz w:val="24"/>
          <w:szCs w:val="24"/>
        </w:rPr>
        <w:t>Bruno Arce Vaitti</w:t>
      </w:r>
      <w:r w:rsidR="009D5F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Dr. Flávio Tondati Ferreira, </w:t>
      </w:r>
      <w:r w:rsidRPr="00404ABB">
        <w:rPr>
          <w:rFonts w:ascii="Times New Roman" w:hAnsi="Times New Roman" w:cs="Times New Roman"/>
          <w:sz w:val="24"/>
          <w:szCs w:val="24"/>
        </w:rPr>
        <w:t>a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conduzi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 w:rsidR="0098552F">
        <w:rPr>
          <w:rFonts w:ascii="Times New Roman" w:hAnsi="Times New Roman" w:cs="Times New Roman"/>
          <w:i w:val="0"/>
          <w:sz w:val="24"/>
          <w:szCs w:val="24"/>
        </w:rPr>
        <w:t>Caminhonete Nissan Frontier 4x4, placa HSU8776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dia </w:t>
      </w:r>
      <w:r w:rsidR="0098552F">
        <w:rPr>
          <w:rFonts w:ascii="Times New Roman" w:hAnsi="Times New Roman" w:cs="Times New Roman"/>
          <w:i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8552F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8552F">
        <w:rPr>
          <w:rFonts w:ascii="Times New Roman" w:hAnsi="Times New Roman" w:cs="Times New Roman"/>
          <w:i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F943C9" w14:textId="77777777" w:rsidR="00F85EAA" w:rsidRPr="00A536C9" w:rsidRDefault="00F85EAA" w:rsidP="0098552F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B904D" w14:textId="6F5F912A" w:rsidR="00E91438" w:rsidRPr="00E91438" w:rsidRDefault="00E91438" w:rsidP="0098552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0A9B1A96" w:rsidR="00E91438" w:rsidRPr="00651BFB" w:rsidRDefault="00E91438" w:rsidP="0098552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159F8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28BCB4E" w14:textId="77777777" w:rsidR="007869F1" w:rsidRPr="00C51793" w:rsidRDefault="007869F1" w:rsidP="0098552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23A586ED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552F">
        <w:rPr>
          <w:rFonts w:ascii="Times New Roman" w:hAnsi="Times New Roman" w:cs="Times New Roman"/>
          <w:i w:val="0"/>
          <w:sz w:val="24"/>
          <w:szCs w:val="24"/>
        </w:rPr>
        <w:t>15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8552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8552F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A56CA2" w14:textId="77777777" w:rsidR="00242BB4" w:rsidRPr="002E56DB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EB7A08" w14:textId="50CCC1CE" w:rsidR="00144664" w:rsidRPr="005071C6" w:rsidRDefault="00144664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Sr. Cleberson dos Santos Paião</w:t>
      </w:r>
    </w:p>
    <w:p w14:paraId="70B57080" w14:textId="5A33CC4F" w:rsidR="00144664" w:rsidRPr="00504BD1" w:rsidRDefault="00144664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Tesoureiro</w:t>
      </w:r>
    </w:p>
    <w:p w14:paraId="3DDFFC00" w14:textId="1031CFB0" w:rsidR="00F824B7" w:rsidRPr="00327745" w:rsidRDefault="00144664" w:rsidP="00A33221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123978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546012</w:t>
      </w:r>
      <w:r w:rsidR="00A33221">
        <w:rPr>
          <w:rFonts w:ascii="Times New Roman" w:hAnsi="Times New Roman" w:cs="Times New Roman"/>
          <w:sz w:val="24"/>
          <w:szCs w:val="24"/>
        </w:rPr>
        <w:t>-TE</w:t>
      </w:r>
    </w:p>
    <w:sectPr w:rsidR="00F824B7" w:rsidRPr="00327745" w:rsidSect="0098552F">
      <w:headerReference w:type="default" r:id="rId8"/>
      <w:footerReference w:type="default" r:id="rId9"/>
      <w:pgSz w:w="11906" w:h="16838" w:code="9"/>
      <w:pgMar w:top="1985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3C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D7B6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8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66DDF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331A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0FE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552F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D5F0C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47B62"/>
    <w:rsid w:val="00A536C9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479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B4B0A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159F8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85EAA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2019-11-26T14:46:00Z</cp:lastPrinted>
  <dcterms:created xsi:type="dcterms:W3CDTF">2023-03-15T15:02:00Z</dcterms:created>
  <dcterms:modified xsi:type="dcterms:W3CDTF">2023-03-21T17:51:00Z</dcterms:modified>
</cp:coreProperties>
</file>