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D82C1" w14:textId="025D73C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245AA">
        <w:rPr>
          <w:b/>
          <w:caps/>
          <w:sz w:val="24"/>
          <w:szCs w:val="24"/>
        </w:rPr>
        <w:t>1</w:t>
      </w:r>
      <w:r w:rsidR="00F522C4">
        <w:rPr>
          <w:b/>
          <w:caps/>
          <w:sz w:val="24"/>
          <w:szCs w:val="24"/>
        </w:rPr>
        <w:t>91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522C4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F522C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F522C4">
        <w:rPr>
          <w:b/>
          <w:caps/>
          <w:sz w:val="24"/>
          <w:szCs w:val="24"/>
        </w:rPr>
        <w:t>20</w:t>
      </w:r>
    </w:p>
    <w:p w14:paraId="7E7DF0BD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0897F91" w14:textId="77777777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E245AA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5EFAFB8" w14:textId="309F9D6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sz w:val="24"/>
          <w:szCs w:val="24"/>
        </w:rPr>
        <w:t xml:space="preserve">a </w:t>
      </w:r>
      <w:r w:rsidR="00E245AA">
        <w:rPr>
          <w:rFonts w:ascii="Times New Roman" w:hAnsi="Times New Roman" w:cs="Times New Roman"/>
          <w:sz w:val="24"/>
          <w:szCs w:val="24"/>
        </w:rPr>
        <w:t>deliberação na 4</w:t>
      </w:r>
      <w:r w:rsidR="00F522C4">
        <w:rPr>
          <w:rFonts w:ascii="Times New Roman" w:hAnsi="Times New Roman" w:cs="Times New Roman"/>
          <w:sz w:val="24"/>
          <w:szCs w:val="24"/>
        </w:rPr>
        <w:t>57</w:t>
      </w:r>
      <w:r w:rsidR="00E245AA">
        <w:rPr>
          <w:rFonts w:ascii="Times New Roman" w:hAnsi="Times New Roman" w:cs="Times New Roman"/>
          <w:sz w:val="24"/>
          <w:szCs w:val="24"/>
        </w:rPr>
        <w:t xml:space="preserve">º Reunião Ordinária de Plenário, realizada no dia </w:t>
      </w:r>
      <w:r w:rsidR="00320258">
        <w:rPr>
          <w:rFonts w:ascii="Times New Roman" w:hAnsi="Times New Roman" w:cs="Times New Roman"/>
          <w:sz w:val="24"/>
          <w:szCs w:val="24"/>
        </w:rPr>
        <w:t>2</w:t>
      </w:r>
      <w:r w:rsidR="00E245AA">
        <w:rPr>
          <w:rFonts w:ascii="Times New Roman" w:hAnsi="Times New Roman" w:cs="Times New Roman"/>
          <w:sz w:val="24"/>
          <w:szCs w:val="24"/>
        </w:rPr>
        <w:t xml:space="preserve">5 de </w:t>
      </w:r>
      <w:r w:rsidR="00320258">
        <w:rPr>
          <w:rFonts w:ascii="Times New Roman" w:hAnsi="Times New Roman" w:cs="Times New Roman"/>
          <w:sz w:val="24"/>
          <w:szCs w:val="24"/>
        </w:rPr>
        <w:t>abril</w:t>
      </w:r>
      <w:r w:rsidR="00E245AA">
        <w:rPr>
          <w:rFonts w:ascii="Times New Roman" w:hAnsi="Times New Roman" w:cs="Times New Roman"/>
          <w:sz w:val="24"/>
          <w:szCs w:val="24"/>
        </w:rPr>
        <w:t xml:space="preserve"> de 20</w:t>
      </w:r>
      <w:r w:rsidR="00320258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352214" w14:textId="77A0C1D6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3202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</w:t>
      </w:r>
      <w:r w:rsidR="00E245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locação de </w:t>
      </w:r>
      <w:r w:rsidR="003202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 novo </w:t>
      </w:r>
      <w:r w:rsidR="00E245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imóvel </w:t>
      </w:r>
      <w:r w:rsidR="003202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E245AA">
        <w:rPr>
          <w:rFonts w:ascii="Times New Roman" w:hAnsi="Times New Roman" w:cs="Times New Roman"/>
          <w:i w:val="0"/>
          <w:iCs w:val="0"/>
          <w:sz w:val="24"/>
          <w:szCs w:val="24"/>
        </w:rPr>
        <w:t>hospedar a Subseção do Coren-MS no município de Três Lagoas-MS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C69130A" w14:textId="77777777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875C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 </w:t>
      </w:r>
      <w:r w:rsidR="00875C90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4A5A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pelos seguintes empregados públicos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060C1BD6" w14:textId="77777777" w:rsidR="00511910" w:rsidRPr="00F6124C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147399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99492DF" w14:textId="77777777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A5AFF">
        <w:rPr>
          <w:rFonts w:ascii="Times New Roman" w:hAnsi="Times New Roman" w:cs="Times New Roman"/>
          <w:i w:val="0"/>
          <w:sz w:val="24"/>
          <w:szCs w:val="24"/>
        </w:rPr>
        <w:t>Sr. Ismael Pereira dos Santos (Membro) e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3D33C57" w14:textId="77777777" w:rsidR="005D4579" w:rsidRDefault="0074462B" w:rsidP="004A5AF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4A5AFF">
        <w:rPr>
          <w:rFonts w:ascii="Times New Roman" w:hAnsi="Times New Roman" w:cs="Times New Roman"/>
          <w:i w:val="0"/>
          <w:sz w:val="24"/>
          <w:szCs w:val="24"/>
        </w:rPr>
        <w:t>Meire Benites de Souza</w:t>
      </w:r>
      <w:r w:rsidR="00E246E8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BED2D0" w14:textId="77777777"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 w:rsidR="004A5AF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AA3D1E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246E8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246E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46E8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E42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dos referidos 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5F793A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5E80292" w14:textId="4849497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522C4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522C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F522C4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B78EE0" w14:textId="59B69A80"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520235" w14:textId="77777777" w:rsidR="00605D13" w:rsidRDefault="00605D13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020309" w14:textId="77777777" w:rsidR="004073C7" w:rsidRDefault="004073C7" w:rsidP="004073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83B23F9" w14:textId="77777777" w:rsidR="004073C7" w:rsidRDefault="004073C7" w:rsidP="004073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FDFC7AB" w14:textId="77777777" w:rsidR="004073C7" w:rsidRPr="002209DB" w:rsidRDefault="004073C7" w:rsidP="004073C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09D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6FBDE83" w14:textId="77777777" w:rsidR="004073C7" w:rsidRPr="002209DB" w:rsidRDefault="004073C7" w:rsidP="004073C7">
      <w:pPr>
        <w:tabs>
          <w:tab w:val="left" w:pos="3765"/>
        </w:tabs>
        <w:spacing w:after="0" w:line="240" w:lineRule="auto"/>
        <w:jc w:val="both"/>
      </w:pPr>
    </w:p>
    <w:p w14:paraId="0D638E95" w14:textId="77777777" w:rsidR="00F824B7" w:rsidRPr="002711C6" w:rsidRDefault="00F824B7" w:rsidP="00E5672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711C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47369" w14:textId="77777777" w:rsidR="004A5AFF" w:rsidRDefault="004A5AFF" w:rsidP="00001480">
      <w:pPr>
        <w:spacing w:after="0" w:line="240" w:lineRule="auto"/>
      </w:pPr>
      <w:r>
        <w:separator/>
      </w:r>
    </w:p>
  </w:endnote>
  <w:endnote w:type="continuationSeparator" w:id="0">
    <w:p w14:paraId="6A43D191" w14:textId="77777777" w:rsidR="004A5AFF" w:rsidRDefault="004A5AF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50140" w14:textId="77777777" w:rsidR="004A5AFF" w:rsidRDefault="004A5AF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2DB3F0" w14:textId="77777777" w:rsidR="004A5AFF" w:rsidRPr="00282966" w:rsidRDefault="004A5AF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05CE72A" w14:textId="77777777" w:rsidR="004A5AFF" w:rsidRPr="00282966" w:rsidRDefault="004A5AF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71CFC2A" w14:textId="77777777" w:rsidR="004A5AFF" w:rsidRPr="00DB3D8B" w:rsidRDefault="004A5AF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E02C328" w14:textId="77777777" w:rsidR="004A5AFF" w:rsidRPr="00E71A61" w:rsidRDefault="004A5AF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1985C" w14:textId="77777777" w:rsidR="004A5AFF" w:rsidRDefault="004A5AFF" w:rsidP="00001480">
      <w:pPr>
        <w:spacing w:after="0" w:line="240" w:lineRule="auto"/>
      </w:pPr>
      <w:r>
        <w:separator/>
      </w:r>
    </w:p>
  </w:footnote>
  <w:footnote w:type="continuationSeparator" w:id="0">
    <w:p w14:paraId="2138C63B" w14:textId="77777777" w:rsidR="004A5AFF" w:rsidRDefault="004A5AF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5D50F" w14:textId="77777777" w:rsidR="004A5AFF" w:rsidRDefault="004A5AF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08B9F5" wp14:editId="0AD2B30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B6815" w14:textId="77777777" w:rsidR="004A5AFF" w:rsidRDefault="004A5AFF" w:rsidP="002F663E">
    <w:pPr>
      <w:pStyle w:val="Cabealho"/>
    </w:pPr>
  </w:p>
  <w:p w14:paraId="2D44B9FB" w14:textId="77777777" w:rsidR="004A5AFF" w:rsidRDefault="004A5AFF" w:rsidP="002F663E">
    <w:pPr>
      <w:pStyle w:val="Cabealho"/>
      <w:jc w:val="center"/>
    </w:pPr>
  </w:p>
  <w:p w14:paraId="409FAF8B" w14:textId="77777777" w:rsidR="004A5AFF" w:rsidRDefault="004A5AF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91E4DC6" w14:textId="77777777" w:rsidR="004A5AFF" w:rsidRDefault="004A5AF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117D"/>
    <w:rsid w:val="002711C6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258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3C7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A5AFF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05D13"/>
    <w:rsid w:val="0061072A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4728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C90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53D6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1EC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A72E2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45AA"/>
    <w:rsid w:val="00E246E8"/>
    <w:rsid w:val="00E25E6E"/>
    <w:rsid w:val="00E326B1"/>
    <w:rsid w:val="00E42B04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0DAA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22C4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268088EA"/>
  <w15:docId w15:val="{991E1B66-CB06-4FDC-833F-78871E43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ABE0-7773-49BC-878A-711E879F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18</cp:revision>
  <cp:lastPrinted>2019-02-25T16:47:00Z</cp:lastPrinted>
  <dcterms:created xsi:type="dcterms:W3CDTF">2019-02-25T16:17:00Z</dcterms:created>
  <dcterms:modified xsi:type="dcterms:W3CDTF">2020-04-30T14:10:00Z</dcterms:modified>
</cp:coreProperties>
</file>