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0BC6" w14:textId="4E7D3B2E" w:rsidR="00D46C8C" w:rsidRPr="00183A00" w:rsidRDefault="00171044" w:rsidP="00183A0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10228">
        <w:rPr>
          <w:b/>
          <w:caps/>
          <w:sz w:val="24"/>
          <w:szCs w:val="24"/>
        </w:rPr>
        <w:t>215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10228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de </w:t>
      </w:r>
      <w:r w:rsidR="005C156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910228">
        <w:rPr>
          <w:b/>
          <w:caps/>
          <w:sz w:val="24"/>
          <w:szCs w:val="24"/>
        </w:rPr>
        <w:t>5</w:t>
      </w:r>
    </w:p>
    <w:p w14:paraId="5FAF8A07" w14:textId="096DD5FB" w:rsidR="00D46C8C" w:rsidRDefault="00910228" w:rsidP="009102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10228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24A30B23" w14:textId="4B4CDC44" w:rsidR="00910228" w:rsidRDefault="00910228" w:rsidP="0091022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102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10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095D">
        <w:rPr>
          <w:rFonts w:ascii="Times New Roman" w:hAnsi="Times New Roman" w:cs="Times New Roman"/>
          <w:sz w:val="24"/>
          <w:szCs w:val="24"/>
        </w:rPr>
        <w:t xml:space="preserve"> deliberação na 144ª Reunião Ordinária de Diretoria, realizada no dia 04 de fevereiro de 2025,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F3FF88" w14:textId="0A53DBFC" w:rsidR="00910228" w:rsidRPr="00F46CB5" w:rsidRDefault="00910228" w:rsidP="00910228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1022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910228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a </w:t>
      </w:r>
      <w:r w:rsidR="002F095D">
        <w:rPr>
          <w:rFonts w:ascii="Times New Roman" w:hAnsi="Times New Roman" w:cs="Times New Roman"/>
          <w:sz w:val="24"/>
          <w:szCs w:val="24"/>
        </w:rPr>
        <w:t>deliberação d</w:t>
      </w:r>
      <w:r>
        <w:rPr>
          <w:rFonts w:ascii="Times New Roman" w:hAnsi="Times New Roman" w:cs="Times New Roman"/>
          <w:sz w:val="24"/>
          <w:szCs w:val="24"/>
        </w:rPr>
        <w:t xml:space="preserve">a 517ª </w:t>
      </w:r>
      <w:r w:rsidR="002F095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eunião Ordinária de Plenário,</w:t>
      </w:r>
      <w:r w:rsidR="002F095D">
        <w:rPr>
          <w:rFonts w:ascii="Times New Roman" w:hAnsi="Times New Roman" w:cs="Times New Roman"/>
          <w:sz w:val="24"/>
          <w:szCs w:val="24"/>
        </w:rPr>
        <w:t xml:space="preserve"> realizada nos dias 24 e 25 de abril de 2025,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95D">
        <w:rPr>
          <w:rFonts w:ascii="Times New Roman" w:hAnsi="Times New Roman" w:cs="Times New Roman"/>
          <w:sz w:val="24"/>
          <w:szCs w:val="24"/>
        </w:rPr>
        <w:t>inclusão de Conselheiro, como membro na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CBE1213" w14:textId="77777777" w:rsidR="00231824" w:rsidRDefault="00231824" w:rsidP="0091022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28B80" w14:textId="2410C940" w:rsidR="009F045A" w:rsidRPr="009F045A" w:rsidRDefault="005C1563" w:rsidP="009F045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Autorizo 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>a inclusão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Elaine Cristina Baez Sarti, Coren-MS n. 090616-ENF</w:t>
      </w:r>
      <w:r w:rsidR="002F095D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 p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 acompanhar o andamento </w:t>
      </w:r>
      <w:r w:rsidR="007A5573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9102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228" w:rsidRPr="00183A0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Comissão de Adequações ao Organograma do Coren</w:t>
      </w:r>
      <w:r w:rsidR="00183A00" w:rsidRPr="00183A0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-MS.</w:t>
      </w:r>
    </w:p>
    <w:p w14:paraId="2BDC7F6C" w14:textId="4E1028D0" w:rsidR="009F045A" w:rsidRPr="009F045A" w:rsidRDefault="009F045A" w:rsidP="009F045A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024C49" w14:textId="756C2B15" w:rsidR="00C25546" w:rsidRPr="00C25546" w:rsidRDefault="00183A00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</w:t>
      </w:r>
      <w:r w:rsidR="00EA4E52"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F095D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7A5573">
        <w:rPr>
          <w:rFonts w:ascii="Times New Roman" w:hAnsi="Times New Roman" w:cs="Times New Roman"/>
          <w:i w:val="0"/>
          <w:iCs w:val="0"/>
          <w:sz w:val="24"/>
          <w:szCs w:val="24"/>
        </w:rPr>
        <w:t>s públicos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962AE3" w14:textId="45736747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Pr="00D91FA0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(Coordenadora)</w:t>
      </w: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BF7FE5D" w14:textId="77777777" w:rsidR="00183A00" w:rsidRPr="00F6124C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Daniela de Melo Silva (Membro);</w:t>
      </w:r>
    </w:p>
    <w:p w14:paraId="33E5FC98" w14:textId="77777777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Marilise da Silva Almeida (Membro); </w:t>
      </w:r>
    </w:p>
    <w:p w14:paraId="19181FA6" w14:textId="77777777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Éder Ribeiro (Membro);</w:t>
      </w:r>
    </w:p>
    <w:p w14:paraId="4D82E145" w14:textId="77777777" w:rsidR="00183A00" w:rsidRPr="00C256A2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 Liniani Cristina Rodrigues Modolo Carvalho (Membro);</w:t>
      </w:r>
    </w:p>
    <w:p w14:paraId="3108F639" w14:textId="7A17D02C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Sr. Thiago Flávio Penha Ribeiro Penha (Membro);</w:t>
      </w:r>
    </w:p>
    <w:p w14:paraId="3FDAC099" w14:textId="6DDA3836" w:rsidR="00183A00" w:rsidRDefault="00183A00" w:rsidP="00183A0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Sandra Rebeca Mayumi Oguihara </w:t>
      </w:r>
      <w:bookmarkStart w:id="0" w:name="_Hlk1973438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</w:p>
    <w:p w14:paraId="06277BCE" w14:textId="49C5AEE0" w:rsidR="00D46C8C" w:rsidRDefault="002C4352" w:rsidP="00183A00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83A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Dra. Elaine Cristina Baez Sarti, Coren-MS n. 090616 </w:t>
      </w:r>
      <w:r w:rsid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–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ENF</w:t>
      </w:r>
      <w:r w:rsid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83A00" w:rsidRP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(Membro)</w:t>
      </w:r>
      <w:r w:rsidR="00183A0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</w:p>
    <w:p w14:paraId="3A5326F7" w14:textId="77777777" w:rsidR="00D46C8C" w:rsidRDefault="00D46C8C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5696D6B" w14:textId="5FCE27EC" w:rsidR="009F045A" w:rsidRPr="009F045A" w:rsidRDefault="00EA4E52" w:rsidP="009F04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trabalhistas, conforme Lei n. 5.905/73.</w:t>
      </w:r>
    </w:p>
    <w:p w14:paraId="169416D0" w14:textId="2903C3C6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23182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42C0DB0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3A00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183A00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073F53" w14:textId="77777777" w:rsidR="00183A00" w:rsidRDefault="00183A00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0C3AD" w14:textId="77777777" w:rsidR="009F045A" w:rsidRDefault="009F045A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020BE" w14:textId="77777777" w:rsidR="009F045A" w:rsidRDefault="009F045A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B78AA" w14:textId="77777777" w:rsidR="009F045A" w:rsidRDefault="009F045A" w:rsidP="009F045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0D4D7" w14:textId="77777777" w:rsidR="00183A00" w:rsidRDefault="00183A00" w:rsidP="00183A0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183A00" w14:paraId="00D75009" w14:textId="77777777" w:rsidTr="009F045A">
        <w:tc>
          <w:tcPr>
            <w:tcW w:w="4530" w:type="dxa"/>
          </w:tcPr>
          <w:p w14:paraId="089D25E4" w14:textId="7D25AC73" w:rsidR="009F045A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Dr. Leandro Afonso Rabelo Dias</w:t>
            </w:r>
            <w:r w:rsidR="009F04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14:paraId="07ADE534" w14:textId="71032199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  <w:p w14:paraId="49F1E882" w14:textId="759F99B1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Coren-MS n. 175263-ENF</w:t>
            </w:r>
          </w:p>
        </w:tc>
        <w:tc>
          <w:tcPr>
            <w:tcW w:w="4531" w:type="dxa"/>
          </w:tcPr>
          <w:p w14:paraId="6F312EA8" w14:textId="77777777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Dra. Virna Liza Pereira Chaves Hildebrand</w:t>
            </w:r>
          </w:p>
          <w:p w14:paraId="1898ABF5" w14:textId="77777777" w:rsidR="00183A00" w:rsidRP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A00">
              <w:rPr>
                <w:rFonts w:ascii="Times New Roman" w:hAnsi="Times New Roman" w:cs="Times New Roman"/>
                <w:sz w:val="24"/>
                <w:szCs w:val="24"/>
              </w:rPr>
              <w:t>Secretária</w:t>
            </w:r>
          </w:p>
          <w:p w14:paraId="5A997156" w14:textId="6C5A3F27" w:rsidR="00183A00" w:rsidRPr="00F85B4C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4C">
              <w:rPr>
                <w:rFonts w:ascii="Times New Roman" w:hAnsi="Times New Roman" w:cs="Times New Roman"/>
                <w:sz w:val="24"/>
                <w:szCs w:val="24"/>
              </w:rPr>
              <w:t>Coren-MS n. 96606-ENF</w:t>
            </w:r>
          </w:p>
          <w:p w14:paraId="607197BE" w14:textId="77777777" w:rsidR="00183A00" w:rsidRDefault="00183A00" w:rsidP="009F045A">
            <w:pPr>
              <w:tabs>
                <w:tab w:val="left" w:pos="3765"/>
              </w:tabs>
              <w:spacing w:after="0" w:line="240" w:lineRule="auto"/>
              <w:jc w:val="center"/>
              <w:rPr>
                <w:lang w:eastAsia="pt-BR"/>
              </w:rPr>
            </w:pPr>
          </w:p>
        </w:tc>
      </w:tr>
    </w:tbl>
    <w:p w14:paraId="37BC5107" w14:textId="77777777" w:rsidR="00183A00" w:rsidRPr="003F3182" w:rsidRDefault="00183A00" w:rsidP="009F045A">
      <w:pPr>
        <w:tabs>
          <w:tab w:val="left" w:pos="3765"/>
        </w:tabs>
        <w:spacing w:after="0" w:line="240" w:lineRule="auto"/>
        <w:jc w:val="center"/>
        <w:rPr>
          <w:lang w:eastAsia="pt-BR"/>
        </w:rPr>
      </w:pPr>
    </w:p>
    <w:sectPr w:rsidR="00183A00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1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A395F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3A00"/>
    <w:rsid w:val="00184EB3"/>
    <w:rsid w:val="00186975"/>
    <w:rsid w:val="00186D99"/>
    <w:rsid w:val="00190DE0"/>
    <w:rsid w:val="00192564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095D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086C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2961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A5573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228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045A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2307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3262"/>
    <w:rsid w:val="00E647B0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88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  <w:style w:type="table" w:styleId="Tabelacomgrade">
    <w:name w:val="Table Grid"/>
    <w:basedOn w:val="Tabelanormal"/>
    <w:locked/>
    <w:rsid w:val="0018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2025-10-10T01:43:00Z</cp:lastPrinted>
  <dcterms:created xsi:type="dcterms:W3CDTF">2025-05-05T17:08:00Z</dcterms:created>
  <dcterms:modified xsi:type="dcterms:W3CDTF">2025-10-10T01:43:00Z</dcterms:modified>
</cp:coreProperties>
</file>