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4134" w14:textId="23F0C3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7E2A">
        <w:rPr>
          <w:b/>
          <w:caps/>
          <w:sz w:val="24"/>
          <w:szCs w:val="24"/>
        </w:rPr>
        <w:t>2</w:t>
      </w:r>
      <w:r w:rsidR="003406C9">
        <w:rPr>
          <w:b/>
          <w:caps/>
          <w:sz w:val="24"/>
          <w:szCs w:val="24"/>
        </w:rPr>
        <w:t>3</w:t>
      </w:r>
      <w:r w:rsidR="00A77E2A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A77E2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</w:t>
      </w:r>
      <w:r w:rsidR="00A77E2A">
        <w:rPr>
          <w:b/>
          <w:caps/>
          <w:sz w:val="24"/>
          <w:szCs w:val="24"/>
        </w:rPr>
        <w:t>ulh</w:t>
      </w:r>
      <w:r w:rsidR="00EA63AA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8124C5">
        <w:rPr>
          <w:b/>
          <w:caps/>
          <w:sz w:val="24"/>
          <w:szCs w:val="24"/>
        </w:rPr>
        <w:t>2021</w:t>
      </w:r>
    </w:p>
    <w:p w14:paraId="21E225D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D324B6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3466C1" w14:textId="586ABA8D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124C5">
        <w:rPr>
          <w:rFonts w:ascii="Times New Roman" w:hAnsi="Times New Roman" w:cs="Times New Roman"/>
          <w:sz w:val="24"/>
          <w:szCs w:val="24"/>
        </w:rPr>
        <w:t>período de</w:t>
      </w:r>
      <w:r w:rsidR="00A77E2A">
        <w:rPr>
          <w:rFonts w:ascii="Times New Roman" w:hAnsi="Times New Roman" w:cs="Times New Roman"/>
          <w:sz w:val="24"/>
          <w:szCs w:val="24"/>
        </w:rPr>
        <w:t xml:space="preserve"> férias da empregada pública Sra. Cinthia </w:t>
      </w:r>
      <w:proofErr w:type="spellStart"/>
      <w:r w:rsidR="00A77E2A">
        <w:rPr>
          <w:rFonts w:ascii="Times New Roman" w:hAnsi="Times New Roman" w:cs="Times New Roman"/>
          <w:sz w:val="24"/>
          <w:szCs w:val="24"/>
        </w:rPr>
        <w:t>Monomi</w:t>
      </w:r>
      <w:proofErr w:type="spellEnd"/>
      <w:r w:rsidR="00A77E2A">
        <w:rPr>
          <w:rFonts w:ascii="Times New Roman" w:hAnsi="Times New Roman" w:cs="Times New Roman"/>
          <w:sz w:val="24"/>
          <w:szCs w:val="24"/>
        </w:rPr>
        <w:t xml:space="preserve"> Taniguchi no período de 05 a 24 de julho</w:t>
      </w:r>
      <w:r w:rsidR="008124C5">
        <w:rPr>
          <w:rFonts w:ascii="Times New Roman" w:hAnsi="Times New Roman" w:cs="Times New Roman"/>
          <w:sz w:val="24"/>
          <w:szCs w:val="24"/>
        </w:rPr>
        <w:t xml:space="preserve"> de 2021, baixam as seguintes determinações:</w:t>
      </w:r>
    </w:p>
    <w:p w14:paraId="02778B0E" w14:textId="17A3061D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Vieira </w:t>
      </w:r>
      <w:proofErr w:type="spellStart"/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</w:t>
      </w:r>
      <w:proofErr w:type="spellStart"/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Taniguchi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função gratificada de chefe do Departamento de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anuidades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E5AB3" w14:textId="0D949E3F"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0A8A4ADE" w14:textId="684D7E72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7E2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24C5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666D5D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26F6AB" w14:textId="63F9609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E2A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</w:t>
      </w:r>
      <w:r w:rsidR="00A77E2A">
        <w:rPr>
          <w:rFonts w:ascii="Times New Roman" w:hAnsi="Times New Roman" w:cs="Times New Roman"/>
          <w:i w:val="0"/>
          <w:sz w:val="24"/>
          <w:szCs w:val="24"/>
        </w:rPr>
        <w:t>ulh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24C5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D1DC4F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FD828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485B8AE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90ACF2A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EBA6416" w14:textId="6518FD8F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0AC43E47" w14:textId="2595EFC7" w:rsidR="008124C5" w:rsidRPr="008124C5" w:rsidRDefault="008124C5" w:rsidP="008124C5"/>
    <w:p w14:paraId="041C71CC" w14:textId="5246640B" w:rsidR="008124C5" w:rsidRPr="008124C5" w:rsidRDefault="008124C5" w:rsidP="008124C5"/>
    <w:p w14:paraId="7178D807" w14:textId="4404832C" w:rsidR="008124C5" w:rsidRPr="008124C5" w:rsidRDefault="008124C5" w:rsidP="008124C5"/>
    <w:p w14:paraId="7C2907EC" w14:textId="4D21D9E0" w:rsidR="008124C5" w:rsidRPr="008124C5" w:rsidRDefault="008124C5" w:rsidP="008124C5"/>
    <w:p w14:paraId="26B04B01" w14:textId="77777777" w:rsidR="008124C5" w:rsidRPr="008124C5" w:rsidRDefault="008124C5" w:rsidP="008124C5">
      <w:pPr>
        <w:ind w:firstLine="709"/>
      </w:pPr>
    </w:p>
    <w:sectPr w:rsidR="008124C5" w:rsidRPr="008124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B141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65FB9C0B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327B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3267958" w14:textId="55501DB6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</w:t>
    </w:r>
    <w:r w:rsidR="008124C5">
      <w:rPr>
        <w:rFonts w:ascii="Times New Roman" w:hAnsi="Times New Roman" w:cs="Times New Roman"/>
        <w:color w:val="auto"/>
        <w:sz w:val="16"/>
        <w:szCs w:val="16"/>
      </w:rPr>
      <w:t xml:space="preserve"> 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09E496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930A23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67F8AAAB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7411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CF19C87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D451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9F6563" wp14:editId="0101646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70BFA" w14:textId="77777777" w:rsidR="00F351D1" w:rsidRDefault="00F351D1" w:rsidP="002F663E">
    <w:pPr>
      <w:pStyle w:val="Cabealho"/>
    </w:pPr>
  </w:p>
  <w:p w14:paraId="7C637858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F0CB1FF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5153802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06C9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24C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77E2A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1477F5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2018-07-17T12:28:00Z</cp:lastPrinted>
  <dcterms:created xsi:type="dcterms:W3CDTF">2021-07-02T21:49:00Z</dcterms:created>
  <dcterms:modified xsi:type="dcterms:W3CDTF">2021-07-02T21:49:00Z</dcterms:modified>
</cp:coreProperties>
</file>