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041D1">
        <w:rPr>
          <w:b/>
          <w:caps/>
          <w:sz w:val="24"/>
          <w:szCs w:val="24"/>
        </w:rPr>
        <w:t>237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C041D1">
        <w:rPr>
          <w:b/>
          <w:caps/>
          <w:sz w:val="24"/>
          <w:szCs w:val="24"/>
        </w:rPr>
        <w:t>6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A5EE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>o convite do Hospital Militar de Área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cerimônia comemorativa da XII Semana de Enfermagem do Hospital Militar de Área de 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8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041D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Dê ciência,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041D1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041D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3E96-3A65-4C75-A5E1-8942F550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2019-05-06T18:44:00Z</cp:lastPrinted>
  <dcterms:created xsi:type="dcterms:W3CDTF">2019-05-06T18:42:00Z</dcterms:created>
  <dcterms:modified xsi:type="dcterms:W3CDTF">2019-05-06T18:44:00Z</dcterms:modified>
</cp:coreProperties>
</file>