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3331" w14:textId="77777777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33856CC9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6146B">
        <w:rPr>
          <w:b/>
          <w:caps/>
          <w:sz w:val="24"/>
          <w:szCs w:val="24"/>
        </w:rPr>
        <w:t>2</w:t>
      </w:r>
      <w:r w:rsidR="00282AFC">
        <w:rPr>
          <w:b/>
          <w:caps/>
          <w:sz w:val="24"/>
          <w:szCs w:val="24"/>
        </w:rPr>
        <w:t>56</w:t>
      </w:r>
      <w:r w:rsidRPr="00113914">
        <w:rPr>
          <w:b/>
          <w:caps/>
          <w:sz w:val="24"/>
          <w:szCs w:val="24"/>
        </w:rPr>
        <w:t xml:space="preserve"> de </w:t>
      </w:r>
      <w:r w:rsidR="00282AFC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282AFC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</w:t>
      </w:r>
      <w:r w:rsidR="00282AFC">
        <w:rPr>
          <w:b/>
          <w:caps/>
          <w:sz w:val="24"/>
          <w:szCs w:val="24"/>
        </w:rPr>
        <w:t>2</w:t>
      </w:r>
    </w:p>
    <w:p w14:paraId="1ADD8731" w14:textId="77777777" w:rsidR="00733BF3" w:rsidRDefault="00923DD8" w:rsidP="00733B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733BF3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733BF3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733BF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BDFFBBA" w14:textId="3F9819E0" w:rsidR="007869F1" w:rsidRPr="00C51793" w:rsidRDefault="007869F1" w:rsidP="00733BF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C6146B">
        <w:rPr>
          <w:rFonts w:ascii="Times New Roman" w:hAnsi="Times New Roman" w:cs="Times New Roman"/>
          <w:sz w:val="24"/>
          <w:szCs w:val="24"/>
        </w:rPr>
        <w:t>0</w:t>
      </w:r>
      <w:r w:rsidR="00282AFC">
        <w:rPr>
          <w:rFonts w:ascii="Times New Roman" w:hAnsi="Times New Roman" w:cs="Times New Roman"/>
          <w:sz w:val="24"/>
          <w:szCs w:val="24"/>
        </w:rPr>
        <w:t>28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A1760E">
        <w:rPr>
          <w:rFonts w:ascii="Times New Roman" w:hAnsi="Times New Roman" w:cs="Times New Roman"/>
          <w:sz w:val="24"/>
          <w:szCs w:val="24"/>
        </w:rPr>
        <w:t>2</w:t>
      </w:r>
      <w:r w:rsidR="00282AFC">
        <w:rPr>
          <w:rFonts w:ascii="Times New Roman" w:hAnsi="Times New Roman" w:cs="Times New Roman"/>
          <w:sz w:val="24"/>
          <w:szCs w:val="24"/>
        </w:rPr>
        <w:t>2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A476E1F" w14:textId="1582075F" w:rsidR="006A6B99" w:rsidRPr="006A6B99" w:rsidRDefault="008E5576" w:rsidP="006A6B9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Técnico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MS n.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48139731"/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Fiscal 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508674-ENF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bookmarkEnd w:id="1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aldeias indígenas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Guia Lopes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Bonito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2.</w:t>
      </w:r>
    </w:p>
    <w:p w14:paraId="3861784A" w14:textId="77777777" w:rsidR="006A6B99" w:rsidRPr="006A6B99" w:rsidRDefault="006A6B99" w:rsidP="006A6B9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0DE96A" w14:textId="0E50923E" w:rsidR="007869F1" w:rsidRPr="006A6B99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Técnico Dr. Waldeir Rolon Sanches, Coren-MS n. 554090-ENF e a Enfermeira Fiscal </w:t>
      </w:r>
      <w:r w:rsidR="00282AFC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282AFC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508674-ENF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82AFC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considerando que atividades se iniciar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ão no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 23 de maio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</w:t>
      </w:r>
      <w:r w:rsidR="00F11F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no t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rmino da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ões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070274" w14:textId="77777777" w:rsidR="006A6B99" w:rsidRPr="006A6B99" w:rsidRDefault="006A6B99" w:rsidP="006A6B9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C081F1" w14:textId="6BA0CAC8" w:rsidR="0008516D" w:rsidRPr="006A6B99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Assessor Técnico Dr. Waldeir Rolon Sanches, Coren-MS n. 554090-ENF e a Enfermeira Fiscal </w:t>
      </w:r>
      <w:r w:rsidR="006A6B99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6A6B99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508674-ENF,</w:t>
      </w:r>
      <w:r w:rsidR="006A6B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>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29054A5" w14:textId="77777777" w:rsidR="006A6B99" w:rsidRPr="006A6B99" w:rsidRDefault="006A6B99" w:rsidP="006A6B9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826839" w14:textId="1156F5DD" w:rsidR="008A496D" w:rsidRPr="006A6B99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Assessor Técnico Dr. Waldeir Rolon Sanches, Coren-MS n. 554090-ENF e a Enfermeira Fiscal </w:t>
      </w:r>
      <w:r w:rsidR="006A6B99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6A6B99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A6B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508674-ENF</w:t>
      </w:r>
      <w:r w:rsidR="005078BD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</w:t>
      </w:r>
      <w:r w:rsidR="006A6B99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6A6B99">
        <w:rPr>
          <w:rFonts w:ascii="Times New Roman" w:hAnsi="Times New Roman" w:cs="Times New Roman"/>
          <w:i w:val="0"/>
          <w:sz w:val="24"/>
          <w:szCs w:val="24"/>
        </w:rPr>
        <w:t>23</w:t>
      </w:r>
      <w:r w:rsidR="00F11F5A">
        <w:rPr>
          <w:rFonts w:ascii="Times New Roman" w:hAnsi="Times New Roman" w:cs="Times New Roman"/>
          <w:i w:val="0"/>
          <w:sz w:val="24"/>
          <w:szCs w:val="24"/>
        </w:rPr>
        <w:t xml:space="preserve"> a 2</w:t>
      </w:r>
      <w:r w:rsidR="006A6B99">
        <w:rPr>
          <w:rFonts w:ascii="Times New Roman" w:hAnsi="Times New Roman" w:cs="Times New Roman"/>
          <w:i w:val="0"/>
          <w:sz w:val="24"/>
          <w:szCs w:val="24"/>
        </w:rPr>
        <w:t>6</w:t>
      </w:r>
      <w:r w:rsidR="00F11F5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A6B9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A6B99">
        <w:rPr>
          <w:rFonts w:ascii="Times New Roman" w:hAnsi="Times New Roman" w:cs="Times New Roman"/>
          <w:i w:val="0"/>
          <w:sz w:val="24"/>
          <w:szCs w:val="24"/>
        </w:rPr>
        <w:t>2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22E275" w14:textId="77777777" w:rsidR="006A6B99" w:rsidRPr="006A6B99" w:rsidRDefault="006A6B99" w:rsidP="006A6B9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76545A" w14:textId="6B494F91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384686" w:rsidRPr="00BF5E0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45CCE5" w14:textId="270DB56E" w:rsidR="007869F1" w:rsidRDefault="007869F1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F616CD" w14:textId="77777777" w:rsidR="006A6B99" w:rsidRPr="00C51793" w:rsidRDefault="006A6B99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70284257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82AFC">
        <w:rPr>
          <w:rFonts w:ascii="Times New Roman" w:hAnsi="Times New Roman" w:cs="Times New Roman"/>
          <w:i w:val="0"/>
          <w:sz w:val="24"/>
          <w:szCs w:val="24"/>
        </w:rPr>
        <w:t>18</w:t>
      </w:r>
      <w:r w:rsidR="0038468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2AF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82AFC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22D58826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A6B9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51EAB8D4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282AFC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282AFC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1DFD3" w14:textId="77777777" w:rsidR="00733BF3" w:rsidRPr="00683438" w:rsidRDefault="00733BF3" w:rsidP="00733BF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8343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0C462D8" w14:textId="77777777" w:rsidR="00733BF3" w:rsidRPr="00683438" w:rsidRDefault="00733BF3" w:rsidP="00733BF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83438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910ACFF" w14:textId="77777777" w:rsidR="00733BF3" w:rsidRPr="00683438" w:rsidRDefault="00733BF3" w:rsidP="00733BF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8343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450DDA" wp14:editId="4A31465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78127E" w14:textId="77777777" w:rsidR="00733BF3" w:rsidRDefault="00733BF3" w:rsidP="00733BF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450D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78127E" w14:textId="77777777" w:rsidR="00733BF3" w:rsidRDefault="00733BF3" w:rsidP="00733BF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83438">
      <w:rPr>
        <w:sz w:val="16"/>
        <w:szCs w:val="16"/>
        <w:lang w:eastAsia="pt-BR"/>
      </w:rPr>
      <w:t>Subseção Dourados: Rua: Ciro Melo, 1374</w:t>
    </w:r>
    <w:r w:rsidRPr="0068343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972C6" w14:textId="77777777" w:rsidR="00733BF3" w:rsidRPr="00683438" w:rsidRDefault="00733BF3" w:rsidP="00733BF3">
    <w:pPr>
      <w:tabs>
        <w:tab w:val="center" w:pos="4252"/>
        <w:tab w:val="right" w:pos="8504"/>
      </w:tabs>
      <w:spacing w:after="0" w:line="240" w:lineRule="auto"/>
      <w:jc w:val="center"/>
    </w:pPr>
    <w:r w:rsidRPr="00683438">
      <w:rPr>
        <w:sz w:val="16"/>
        <w:szCs w:val="16"/>
      </w:rPr>
      <w:t xml:space="preserve">Site: </w:t>
    </w:r>
    <w:hyperlink r:id="rId1" w:history="1">
      <w:r w:rsidRPr="00683438">
        <w:rPr>
          <w:color w:val="0000FF"/>
          <w:sz w:val="16"/>
          <w:szCs w:val="16"/>
          <w:u w:val="single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30140214">
    <w:abstractNumId w:val="3"/>
  </w:num>
  <w:num w:numId="2" w16cid:durableId="1772239406">
    <w:abstractNumId w:val="4"/>
  </w:num>
  <w:num w:numId="3" w16cid:durableId="1788357131">
    <w:abstractNumId w:val="1"/>
  </w:num>
  <w:num w:numId="4" w16cid:durableId="735661878">
    <w:abstractNumId w:val="7"/>
  </w:num>
  <w:num w:numId="5" w16cid:durableId="1697341983">
    <w:abstractNumId w:val="6"/>
  </w:num>
  <w:num w:numId="6" w16cid:durableId="1513495582">
    <w:abstractNumId w:val="8"/>
  </w:num>
  <w:num w:numId="7" w16cid:durableId="1078090525">
    <w:abstractNumId w:val="0"/>
  </w:num>
  <w:num w:numId="8" w16cid:durableId="602997769">
    <w:abstractNumId w:val="2"/>
  </w:num>
  <w:num w:numId="9" w16cid:durableId="1770616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2AFC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686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A6B99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3BF3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A1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60E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05646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5C0D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46B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1F5A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2025-10-10T00:49:00Z</cp:lastPrinted>
  <dcterms:created xsi:type="dcterms:W3CDTF">2021-07-09T19:17:00Z</dcterms:created>
  <dcterms:modified xsi:type="dcterms:W3CDTF">2025-10-10T00:49:00Z</dcterms:modified>
</cp:coreProperties>
</file>