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9733A">
        <w:rPr>
          <w:b/>
          <w:caps/>
          <w:sz w:val="24"/>
          <w:szCs w:val="24"/>
        </w:rPr>
        <w:t xml:space="preserve"> 270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9733A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19733A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B24E7E">
        <w:rPr>
          <w:b/>
          <w:caps/>
          <w:sz w:val="24"/>
          <w:szCs w:val="24"/>
        </w:rPr>
        <w:t>7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253348">
        <w:rPr>
          <w:rFonts w:ascii="Times New Roman" w:hAnsi="Times New Roman" w:cs="Times New Roman"/>
          <w:sz w:val="24"/>
          <w:szCs w:val="24"/>
        </w:rPr>
        <w:t>Secretária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19733A">
        <w:rPr>
          <w:rFonts w:ascii="Times New Roman" w:hAnsi="Times New Roman" w:cs="Times New Roman"/>
          <w:sz w:val="24"/>
          <w:szCs w:val="24"/>
        </w:rPr>
        <w:t>Memorando n. 12/2017/CPL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33A">
        <w:rPr>
          <w:rFonts w:ascii="Times New Roman" w:hAnsi="Times New Roman" w:cs="Times New Roman"/>
          <w:sz w:val="24"/>
          <w:szCs w:val="24"/>
        </w:rPr>
        <w:t>a</w:t>
      </w:r>
      <w:r w:rsidR="0007277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33A">
        <w:rPr>
          <w:rFonts w:ascii="Times New Roman" w:hAnsi="Times New Roman" w:cs="Times New Roman"/>
          <w:sz w:val="24"/>
          <w:szCs w:val="24"/>
        </w:rPr>
        <w:t>deliberaç</w:t>
      </w:r>
      <w:r w:rsidR="0007277C">
        <w:rPr>
          <w:rFonts w:ascii="Times New Roman" w:hAnsi="Times New Roman" w:cs="Times New Roman"/>
          <w:sz w:val="24"/>
          <w:szCs w:val="24"/>
        </w:rPr>
        <w:t>ões</w:t>
      </w:r>
      <w:r w:rsidR="0019733A">
        <w:rPr>
          <w:rFonts w:ascii="Times New Roman" w:hAnsi="Times New Roman" w:cs="Times New Roman"/>
          <w:sz w:val="24"/>
          <w:szCs w:val="24"/>
        </w:rPr>
        <w:t xml:space="preserve"> </w:t>
      </w:r>
      <w:r w:rsidR="0007277C">
        <w:rPr>
          <w:rFonts w:ascii="Times New Roman" w:hAnsi="Times New Roman" w:cs="Times New Roman"/>
          <w:sz w:val="24"/>
          <w:szCs w:val="24"/>
        </w:rPr>
        <w:t xml:space="preserve">na 51ª Reunião Ordinária de Diretoria, realizada no dia 18 de julho de 2017, e </w:t>
      </w:r>
      <w:bookmarkStart w:id="0" w:name="_GoBack"/>
      <w:bookmarkEnd w:id="0"/>
      <w:r w:rsidR="0019733A">
        <w:rPr>
          <w:rFonts w:ascii="Times New Roman" w:hAnsi="Times New Roman" w:cs="Times New Roman"/>
          <w:sz w:val="24"/>
          <w:szCs w:val="24"/>
        </w:rPr>
        <w:t xml:space="preserve">em </w:t>
      </w:r>
      <w:r w:rsidR="0019733A">
        <w:rPr>
          <w:rFonts w:ascii="Times New Roman" w:hAnsi="Times New Roman" w:cs="Times New Roman"/>
          <w:i/>
          <w:sz w:val="24"/>
          <w:szCs w:val="24"/>
        </w:rPr>
        <w:t>Ad Referendum</w:t>
      </w:r>
      <w:r w:rsidR="0019733A">
        <w:rPr>
          <w:rFonts w:ascii="Times New Roman" w:hAnsi="Times New Roman" w:cs="Times New Roman"/>
          <w:sz w:val="24"/>
          <w:szCs w:val="24"/>
        </w:rPr>
        <w:t xml:space="preserve"> de Plenário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19733A" w:rsidRDefault="00D7503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9733A">
        <w:rPr>
          <w:rFonts w:ascii="Times New Roman" w:hAnsi="Times New Roman" w:cs="Times New Roman"/>
          <w:i w:val="0"/>
          <w:sz w:val="24"/>
          <w:szCs w:val="24"/>
        </w:rPr>
        <w:t>os empregados públicos abaixo relacionados para comporem a Comissão Permanente de Licitação do Coren-MS:</w:t>
      </w:r>
    </w:p>
    <w:p w:rsidR="0019733A" w:rsidRDefault="0019733A" w:rsidP="0019733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Sr. Ismael Pereira dos Santos (Presidente);</w:t>
      </w:r>
    </w:p>
    <w:p w:rsidR="0019733A" w:rsidRDefault="0019733A" w:rsidP="0019733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Sr. Thiago Flávio Ribeiro Penha (Membro) e;</w:t>
      </w:r>
    </w:p>
    <w:p w:rsidR="0019733A" w:rsidRPr="00520C46" w:rsidRDefault="0019733A" w:rsidP="0019733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Sra. Wanessa Bossollan Arce (Membro).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9733A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9733A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9733A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9733A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9733A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871DC">
        <w:rPr>
          <w:rFonts w:ascii="Times New Roman" w:hAnsi="Times New Roman" w:cs="Times New Roman"/>
          <w:i w:val="0"/>
          <w:sz w:val="24"/>
          <w:szCs w:val="24"/>
        </w:rPr>
        <w:t>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53348" w:rsidRPr="005071C6" w:rsidRDefault="00253348" w:rsidP="0025334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88"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Dra. Judith Willemann Flôr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Dra.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Hildebrand             </w:t>
      </w:r>
    </w:p>
    <w:p w:rsidR="00253348" w:rsidRPr="00504BD1" w:rsidRDefault="00253348" w:rsidP="0025334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253348" w:rsidRPr="0007277C" w:rsidRDefault="00253348" w:rsidP="0025334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7277C">
        <w:rPr>
          <w:rFonts w:ascii="Times New Roman" w:hAnsi="Times New Roman" w:cs="Times New Roman"/>
          <w:sz w:val="24"/>
          <w:szCs w:val="24"/>
          <w:lang w:val="en-US"/>
        </w:rPr>
        <w:t>Coren-MS n. 41476                                                             Coren-MS n. 126158</w:t>
      </w:r>
    </w:p>
    <w:p w:rsidR="00171044" w:rsidRPr="0007277C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07277C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BF4" w:rsidRDefault="00A55BF4" w:rsidP="00001480">
      <w:pPr>
        <w:spacing w:after="0" w:line="240" w:lineRule="auto"/>
      </w:pPr>
      <w:r>
        <w:separator/>
      </w:r>
    </w:p>
  </w:endnote>
  <w:endnote w:type="continuationSeparator" w:id="0">
    <w:p w:rsidR="00A55BF4" w:rsidRDefault="00A55BF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BF4" w:rsidRDefault="00A55BF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55BF4" w:rsidRPr="00282966" w:rsidRDefault="00A55BF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55BF4" w:rsidRPr="00282966" w:rsidRDefault="00A55BF4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A55BF4" w:rsidRPr="0036217C" w:rsidRDefault="00A55BF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A55BF4" w:rsidRPr="00E71A61" w:rsidRDefault="00A55BF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BF4" w:rsidRDefault="00A55BF4" w:rsidP="00001480">
      <w:pPr>
        <w:spacing w:after="0" w:line="240" w:lineRule="auto"/>
      </w:pPr>
      <w:r>
        <w:separator/>
      </w:r>
    </w:p>
  </w:footnote>
  <w:footnote w:type="continuationSeparator" w:id="0">
    <w:p w:rsidR="00A55BF4" w:rsidRDefault="00A55BF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BF4" w:rsidRDefault="00A55BF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5BF4" w:rsidRDefault="00A55BF4" w:rsidP="002F663E">
    <w:pPr>
      <w:pStyle w:val="Cabealho"/>
    </w:pPr>
  </w:p>
  <w:p w:rsidR="00A55BF4" w:rsidRDefault="00A55BF4" w:rsidP="002F663E">
    <w:pPr>
      <w:pStyle w:val="Cabealho"/>
      <w:jc w:val="center"/>
    </w:pPr>
  </w:p>
  <w:p w:rsidR="00A55BF4" w:rsidRDefault="00A55BF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55BF4" w:rsidRDefault="00A55BF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277C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54DF"/>
    <w:rsid w:val="000F5E1D"/>
    <w:rsid w:val="000F5FCC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58FD"/>
    <w:rsid w:val="0019733A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2DAB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784"/>
    <w:rsid w:val="003F34C1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1C89"/>
    <w:rsid w:val="00452442"/>
    <w:rsid w:val="00453D1A"/>
    <w:rsid w:val="00461A80"/>
    <w:rsid w:val="0046231E"/>
    <w:rsid w:val="00465F86"/>
    <w:rsid w:val="00470F51"/>
    <w:rsid w:val="00471823"/>
    <w:rsid w:val="004762EF"/>
    <w:rsid w:val="00480AD1"/>
    <w:rsid w:val="004925F3"/>
    <w:rsid w:val="00495723"/>
    <w:rsid w:val="00495E9F"/>
    <w:rsid w:val="004A0120"/>
    <w:rsid w:val="004A65C5"/>
    <w:rsid w:val="004B2956"/>
    <w:rsid w:val="004B70DD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C67AC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6687A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7F57CF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19F9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BF4"/>
    <w:rsid w:val="00A56035"/>
    <w:rsid w:val="00A715B1"/>
    <w:rsid w:val="00A73383"/>
    <w:rsid w:val="00A737FD"/>
    <w:rsid w:val="00A75FC8"/>
    <w:rsid w:val="00A85B5A"/>
    <w:rsid w:val="00AA0806"/>
    <w:rsid w:val="00AA6203"/>
    <w:rsid w:val="00AB0E3D"/>
    <w:rsid w:val="00AB10BE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4CBA"/>
    <w:rsid w:val="00C5733E"/>
    <w:rsid w:val="00C74C86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5039"/>
    <w:rsid w:val="00D77A21"/>
    <w:rsid w:val="00D871DC"/>
    <w:rsid w:val="00D90544"/>
    <w:rsid w:val="00D90E30"/>
    <w:rsid w:val="00D936CD"/>
    <w:rsid w:val="00DA10A1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11A1"/>
    <w:rsid w:val="00F55B66"/>
    <w:rsid w:val="00F65ACF"/>
    <w:rsid w:val="00F728EF"/>
    <w:rsid w:val="00F73690"/>
    <w:rsid w:val="00F74DC5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42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05A82F4-94DD-40F6-A07E-B57BD9F88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2017-04-05T18:47:00Z</cp:lastPrinted>
  <dcterms:created xsi:type="dcterms:W3CDTF">2017-08-02T12:52:00Z</dcterms:created>
  <dcterms:modified xsi:type="dcterms:W3CDTF">2017-08-04T18:15:00Z</dcterms:modified>
</cp:coreProperties>
</file>