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249E045E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57E46">
        <w:rPr>
          <w:b/>
          <w:caps/>
          <w:sz w:val="24"/>
          <w:szCs w:val="24"/>
        </w:rPr>
        <w:t>287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57E46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2021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7777777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e pelo Regimento Interno da Autarquia, aprovado pela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4EF1557D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357E46">
        <w:rPr>
          <w:rFonts w:ascii="Times New Roman" w:hAnsi="Times New Roman" w:cs="Times New Roman"/>
          <w:sz w:val="24"/>
          <w:szCs w:val="24"/>
        </w:rPr>
        <w:t>081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7E46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46626EF7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>Dra. Nívea Lorena Torres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>91377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081/2021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7D238C" w:rsidRPr="007D238C">
        <w:t xml:space="preserve"> 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Solicitação de ajuda de custo com 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 xml:space="preserve">passagens e 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>diárias para que o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s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is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Wilson Brum Trindade Junior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116366 e Patrick da Silva Gutierres, Coren-MS n. 219665,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 possa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m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da 2º Marcha da Enfermagem em Brasília/DF, tratativa de aprovação do PL 2564/2020, no dia 17 de agosto de 2021, no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prazo de 10 (dez) dias.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71FC37" w14:textId="7CED460E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10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77777777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952CA">
        <w:rPr>
          <w:rFonts w:ascii="Times New Roman" w:hAnsi="Times New Roman" w:cs="Times New Roman"/>
          <w:sz w:val="24"/>
          <w:szCs w:val="24"/>
        </w:rPr>
        <w:t>Rodrigo Alexandre Teixeira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77777777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77777777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2020-03-03T16:00:00Z</cp:lastPrinted>
  <dcterms:created xsi:type="dcterms:W3CDTF">2021-08-10T15:27:00Z</dcterms:created>
  <dcterms:modified xsi:type="dcterms:W3CDTF">2021-08-10T15:27:00Z</dcterms:modified>
</cp:coreProperties>
</file>