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71044" w:rsidRPr="00113914" w:rsidRDefault="00171044" w:rsidP="0058484B">
      <w:pPr>
        <w:pStyle w:val="Ttulo"/>
        <w:pBdr>
          <w:bottom w:val="none" w:sz="0" w:space="0" w:color="auto"/>
        </w:pBdr>
        <w:spacing w:line="360" w:lineRule="auto"/>
        <w:rPr>
          <w:b/>
          <w:caps/>
          <w:sz w:val="24"/>
          <w:szCs w:val="24"/>
        </w:rPr>
      </w:pPr>
      <w:r w:rsidRPr="00113914">
        <w:rPr>
          <w:b/>
          <w:caps/>
          <w:sz w:val="24"/>
          <w:szCs w:val="24"/>
        </w:rPr>
        <w:t>Portaria n.</w:t>
      </w:r>
      <w:r w:rsidR="00B17B1D">
        <w:rPr>
          <w:b/>
          <w:caps/>
          <w:sz w:val="24"/>
          <w:szCs w:val="24"/>
        </w:rPr>
        <w:t xml:space="preserve"> 292</w:t>
      </w:r>
      <w:r w:rsidR="00731763">
        <w:rPr>
          <w:b/>
          <w:caps/>
          <w:sz w:val="24"/>
          <w:szCs w:val="24"/>
        </w:rPr>
        <w:t xml:space="preserve"> </w:t>
      </w:r>
      <w:r w:rsidRPr="00113914">
        <w:rPr>
          <w:b/>
          <w:caps/>
          <w:sz w:val="24"/>
          <w:szCs w:val="24"/>
        </w:rPr>
        <w:t xml:space="preserve">de </w:t>
      </w:r>
      <w:r w:rsidR="002D5E58">
        <w:rPr>
          <w:b/>
          <w:caps/>
          <w:sz w:val="24"/>
          <w:szCs w:val="24"/>
        </w:rPr>
        <w:t>15</w:t>
      </w:r>
      <w:r w:rsidRPr="00113914">
        <w:rPr>
          <w:b/>
          <w:caps/>
          <w:sz w:val="24"/>
          <w:szCs w:val="24"/>
        </w:rPr>
        <w:t xml:space="preserve"> de </w:t>
      </w:r>
      <w:r w:rsidR="002D5E58">
        <w:rPr>
          <w:b/>
          <w:caps/>
          <w:sz w:val="24"/>
          <w:szCs w:val="24"/>
        </w:rPr>
        <w:t>AGOSTO</w:t>
      </w:r>
      <w:r>
        <w:rPr>
          <w:b/>
          <w:caps/>
          <w:sz w:val="24"/>
          <w:szCs w:val="24"/>
        </w:rPr>
        <w:t xml:space="preserve"> de 201</w:t>
      </w:r>
      <w:r w:rsidR="00B24E7E">
        <w:rPr>
          <w:b/>
          <w:caps/>
          <w:sz w:val="24"/>
          <w:szCs w:val="24"/>
        </w:rPr>
        <w:t>7</w:t>
      </w:r>
    </w:p>
    <w:p w:rsidR="00171044" w:rsidRPr="000239F0" w:rsidRDefault="00171044" w:rsidP="0058484B">
      <w:pPr>
        <w:rPr>
          <w:rFonts w:ascii="Times New Roman" w:hAnsi="Times New Roman" w:cs="Times New Roman"/>
          <w:sz w:val="24"/>
          <w:szCs w:val="24"/>
          <w:lang w:eastAsia="pt-BR"/>
        </w:rPr>
      </w:pPr>
    </w:p>
    <w:p w:rsidR="00171044" w:rsidRDefault="00BB3F62" w:rsidP="00B354E1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</w:t>
      </w:r>
      <w:r w:rsidR="001F1E34">
        <w:rPr>
          <w:rFonts w:ascii="Times New Roman" w:hAnsi="Times New Roman" w:cs="Times New Roman"/>
          <w:sz w:val="24"/>
          <w:szCs w:val="24"/>
        </w:rPr>
        <w:t xml:space="preserve"> </w:t>
      </w:r>
      <w:r w:rsidR="00DA10A1">
        <w:rPr>
          <w:rFonts w:ascii="Times New Roman" w:hAnsi="Times New Roman" w:cs="Times New Roman"/>
          <w:sz w:val="24"/>
          <w:szCs w:val="24"/>
        </w:rPr>
        <w:t>Presidente</w:t>
      </w:r>
      <w:r w:rsidR="00171044" w:rsidRPr="00C51793">
        <w:rPr>
          <w:rFonts w:ascii="Times New Roman" w:hAnsi="Times New Roman" w:cs="Times New Roman"/>
          <w:sz w:val="24"/>
          <w:szCs w:val="24"/>
        </w:rPr>
        <w:t xml:space="preserve"> do Conselho Regional de Enfermagem de Mato Grosso do Sul em conjunto com a </w:t>
      </w:r>
      <w:r w:rsidR="0097252D">
        <w:rPr>
          <w:rFonts w:ascii="Times New Roman" w:hAnsi="Times New Roman" w:cs="Times New Roman"/>
          <w:sz w:val="24"/>
          <w:szCs w:val="24"/>
        </w:rPr>
        <w:t>Tesoureira</w:t>
      </w:r>
      <w:r w:rsidR="00171044" w:rsidRPr="00C51793">
        <w:rPr>
          <w:rFonts w:ascii="Times New Roman" w:hAnsi="Times New Roman" w:cs="Times New Roman"/>
          <w:sz w:val="24"/>
          <w:szCs w:val="24"/>
        </w:rPr>
        <w:t xml:space="preserve"> no uso de suas competências legais e regimentais, conferidas pela Lei nº</w:t>
      </w:r>
      <w:r w:rsidR="00C41F9D">
        <w:rPr>
          <w:rFonts w:ascii="Times New Roman" w:hAnsi="Times New Roman" w:cs="Times New Roman"/>
          <w:sz w:val="24"/>
          <w:szCs w:val="24"/>
        </w:rPr>
        <w:t>. 5.905, de 12 de julho de 1973</w:t>
      </w:r>
      <w:r w:rsidR="00B24E7E">
        <w:rPr>
          <w:rFonts w:ascii="Times New Roman" w:hAnsi="Times New Roman" w:cs="Times New Roman"/>
          <w:sz w:val="24"/>
          <w:szCs w:val="24"/>
        </w:rPr>
        <w:t xml:space="preserve">, e pelo Regimento Interno da Autarquia, aprovado pela Decisão </w:t>
      </w:r>
      <w:proofErr w:type="spellStart"/>
      <w:r w:rsidR="00B24E7E">
        <w:rPr>
          <w:rFonts w:ascii="Times New Roman" w:hAnsi="Times New Roman" w:cs="Times New Roman"/>
          <w:sz w:val="24"/>
          <w:szCs w:val="24"/>
        </w:rPr>
        <w:t>Cofen</w:t>
      </w:r>
      <w:proofErr w:type="spellEnd"/>
      <w:r w:rsidR="005E4CFA">
        <w:rPr>
          <w:rFonts w:ascii="Times New Roman" w:hAnsi="Times New Roman" w:cs="Times New Roman"/>
          <w:sz w:val="24"/>
          <w:szCs w:val="24"/>
        </w:rPr>
        <w:t xml:space="preserve"> n</w:t>
      </w:r>
      <w:r w:rsidR="00B24E7E">
        <w:rPr>
          <w:rFonts w:ascii="Times New Roman" w:hAnsi="Times New Roman" w:cs="Times New Roman"/>
          <w:sz w:val="24"/>
          <w:szCs w:val="24"/>
        </w:rPr>
        <w:t>. 0288/2016 de 29 de novembro de 2016</w:t>
      </w:r>
      <w:r w:rsidR="00171044" w:rsidRPr="00C51793">
        <w:rPr>
          <w:rFonts w:ascii="Times New Roman" w:hAnsi="Times New Roman" w:cs="Times New Roman"/>
          <w:sz w:val="24"/>
          <w:szCs w:val="24"/>
        </w:rPr>
        <w:t>;</w:t>
      </w:r>
    </w:p>
    <w:p w:rsidR="00171044" w:rsidRDefault="00171044" w:rsidP="001B1199">
      <w:pPr>
        <w:spacing w:before="120" w:after="12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o Process</w:t>
      </w:r>
      <w:r w:rsidR="00106A4C">
        <w:rPr>
          <w:rFonts w:ascii="Times New Roman" w:hAnsi="Times New Roman" w:cs="Times New Roman"/>
          <w:sz w:val="24"/>
          <w:szCs w:val="24"/>
        </w:rPr>
        <w:t xml:space="preserve">o Administrativo </w:t>
      </w:r>
      <w:proofErr w:type="spellStart"/>
      <w:proofErr w:type="gramStart"/>
      <w:r w:rsidR="00106A4C">
        <w:rPr>
          <w:rFonts w:ascii="Times New Roman" w:hAnsi="Times New Roman" w:cs="Times New Roman"/>
          <w:sz w:val="24"/>
          <w:szCs w:val="24"/>
        </w:rPr>
        <w:t>Coren</w:t>
      </w:r>
      <w:proofErr w:type="spellEnd"/>
      <w:r w:rsidR="00106A4C">
        <w:rPr>
          <w:rFonts w:ascii="Times New Roman" w:hAnsi="Times New Roman" w:cs="Times New Roman"/>
          <w:sz w:val="24"/>
          <w:szCs w:val="24"/>
        </w:rPr>
        <w:t>-MS</w:t>
      </w:r>
      <w:proofErr w:type="gramEnd"/>
      <w:r w:rsidR="00106A4C">
        <w:rPr>
          <w:rFonts w:ascii="Times New Roman" w:hAnsi="Times New Roman" w:cs="Times New Roman"/>
          <w:sz w:val="24"/>
          <w:szCs w:val="24"/>
        </w:rPr>
        <w:t xml:space="preserve"> n. </w:t>
      </w:r>
      <w:r w:rsidR="00B17B1D">
        <w:rPr>
          <w:rFonts w:ascii="Times New Roman" w:hAnsi="Times New Roman" w:cs="Times New Roman"/>
          <w:sz w:val="24"/>
          <w:szCs w:val="24"/>
        </w:rPr>
        <w:t>451</w:t>
      </w:r>
      <w:r w:rsidR="00867D97">
        <w:rPr>
          <w:rFonts w:ascii="Times New Roman" w:hAnsi="Times New Roman" w:cs="Times New Roman"/>
          <w:sz w:val="24"/>
          <w:szCs w:val="24"/>
        </w:rPr>
        <w:t>/20</w:t>
      </w:r>
      <w:r w:rsidR="00D16FFF">
        <w:rPr>
          <w:rFonts w:ascii="Times New Roman" w:hAnsi="Times New Roman" w:cs="Times New Roman"/>
          <w:sz w:val="24"/>
          <w:szCs w:val="24"/>
        </w:rPr>
        <w:t>1</w:t>
      </w:r>
      <w:r w:rsidR="00D023C2">
        <w:rPr>
          <w:rFonts w:ascii="Times New Roman" w:hAnsi="Times New Roman" w:cs="Times New Roman"/>
          <w:sz w:val="24"/>
          <w:szCs w:val="24"/>
        </w:rPr>
        <w:t>2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171044" w:rsidRDefault="00171044" w:rsidP="00DA10A1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474DA6">
        <w:rPr>
          <w:rFonts w:ascii="Times New Roman" w:hAnsi="Times New Roman" w:cs="Times New Roman"/>
          <w:sz w:val="24"/>
          <w:szCs w:val="24"/>
        </w:rPr>
        <w:t xml:space="preserve">o Processo Ético-Disciplinar </w:t>
      </w:r>
      <w:proofErr w:type="spellStart"/>
      <w:proofErr w:type="gramStart"/>
      <w:r w:rsidR="00474DA6">
        <w:rPr>
          <w:rFonts w:ascii="Times New Roman" w:hAnsi="Times New Roman" w:cs="Times New Roman"/>
          <w:sz w:val="24"/>
          <w:szCs w:val="24"/>
        </w:rPr>
        <w:t>Coren</w:t>
      </w:r>
      <w:proofErr w:type="spellEnd"/>
      <w:r w:rsidR="00474DA6">
        <w:rPr>
          <w:rFonts w:ascii="Times New Roman" w:hAnsi="Times New Roman" w:cs="Times New Roman"/>
          <w:sz w:val="24"/>
          <w:szCs w:val="24"/>
        </w:rPr>
        <w:t>-MS</w:t>
      </w:r>
      <w:proofErr w:type="gramEnd"/>
      <w:r w:rsidR="00474DA6">
        <w:rPr>
          <w:rFonts w:ascii="Times New Roman" w:hAnsi="Times New Roman" w:cs="Times New Roman"/>
          <w:sz w:val="24"/>
          <w:szCs w:val="24"/>
        </w:rPr>
        <w:t xml:space="preserve"> n. </w:t>
      </w:r>
      <w:r w:rsidR="00B17B1D">
        <w:rPr>
          <w:rFonts w:ascii="Times New Roman" w:hAnsi="Times New Roman" w:cs="Times New Roman"/>
          <w:sz w:val="24"/>
          <w:szCs w:val="24"/>
        </w:rPr>
        <w:t>451</w:t>
      </w:r>
      <w:r w:rsidR="00474DA6">
        <w:rPr>
          <w:rFonts w:ascii="Times New Roman" w:hAnsi="Times New Roman" w:cs="Times New Roman"/>
          <w:sz w:val="24"/>
          <w:szCs w:val="24"/>
        </w:rPr>
        <w:t>/201</w:t>
      </w:r>
      <w:r w:rsidR="00D023C2">
        <w:rPr>
          <w:rFonts w:ascii="Times New Roman" w:hAnsi="Times New Roman" w:cs="Times New Roman"/>
          <w:sz w:val="24"/>
          <w:szCs w:val="24"/>
        </w:rPr>
        <w:t>2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BD7BCA">
        <w:rPr>
          <w:rFonts w:ascii="Times New Roman" w:hAnsi="Times New Roman" w:cs="Times New Roman"/>
          <w:sz w:val="24"/>
          <w:szCs w:val="24"/>
        </w:rPr>
        <w:t xml:space="preserve"> </w:t>
      </w:r>
      <w:r w:rsidRPr="00C51793">
        <w:rPr>
          <w:rFonts w:ascii="Times New Roman" w:hAnsi="Times New Roman" w:cs="Times New Roman"/>
          <w:sz w:val="24"/>
          <w:szCs w:val="24"/>
        </w:rPr>
        <w:t>baixam as seguintes determinações:</w:t>
      </w:r>
    </w:p>
    <w:p w:rsidR="00171044" w:rsidRPr="00520C46" w:rsidRDefault="00D75039" w:rsidP="00762D15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>Designar</w:t>
      </w:r>
      <w:r w:rsidR="005A00DF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474DA6">
        <w:rPr>
          <w:rFonts w:ascii="Times New Roman" w:hAnsi="Times New Roman" w:cs="Times New Roman"/>
          <w:i w:val="0"/>
          <w:sz w:val="24"/>
          <w:szCs w:val="24"/>
        </w:rPr>
        <w:t>a</w:t>
      </w:r>
      <w:r w:rsidR="00171044">
        <w:rPr>
          <w:rFonts w:ascii="Times New Roman" w:hAnsi="Times New Roman" w:cs="Times New Roman"/>
          <w:i w:val="0"/>
          <w:sz w:val="24"/>
          <w:szCs w:val="24"/>
        </w:rPr>
        <w:t xml:space="preserve"> conselheir</w:t>
      </w:r>
      <w:r w:rsidR="00474DA6">
        <w:rPr>
          <w:rFonts w:ascii="Times New Roman" w:hAnsi="Times New Roman" w:cs="Times New Roman"/>
          <w:i w:val="0"/>
          <w:sz w:val="24"/>
          <w:szCs w:val="24"/>
        </w:rPr>
        <w:t>a</w:t>
      </w:r>
      <w:r w:rsidR="00171044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474DA6">
        <w:rPr>
          <w:rFonts w:ascii="Times New Roman" w:hAnsi="Times New Roman" w:cs="Times New Roman"/>
          <w:i w:val="0"/>
          <w:sz w:val="24"/>
          <w:szCs w:val="24"/>
        </w:rPr>
        <w:t>Sra</w:t>
      </w:r>
      <w:r w:rsidR="00171044">
        <w:rPr>
          <w:rFonts w:ascii="Times New Roman" w:hAnsi="Times New Roman" w:cs="Times New Roman"/>
          <w:i w:val="0"/>
          <w:sz w:val="24"/>
          <w:szCs w:val="24"/>
        </w:rPr>
        <w:t xml:space="preserve">. </w:t>
      </w:r>
      <w:r w:rsidR="00474DA6">
        <w:rPr>
          <w:rFonts w:ascii="Times New Roman" w:hAnsi="Times New Roman" w:cs="Times New Roman"/>
          <w:i w:val="0"/>
          <w:sz w:val="24"/>
          <w:szCs w:val="24"/>
        </w:rPr>
        <w:t>Ana Maria Alves da Silva</w:t>
      </w:r>
      <w:r w:rsidR="00171044">
        <w:rPr>
          <w:rFonts w:ascii="Times New Roman" w:hAnsi="Times New Roman" w:cs="Times New Roman"/>
          <w:i w:val="0"/>
          <w:sz w:val="24"/>
          <w:szCs w:val="24"/>
        </w:rPr>
        <w:t xml:space="preserve">, </w:t>
      </w:r>
      <w:proofErr w:type="spellStart"/>
      <w:proofErr w:type="gramStart"/>
      <w:r w:rsidR="00171044">
        <w:rPr>
          <w:rFonts w:ascii="Times New Roman" w:hAnsi="Times New Roman" w:cs="Times New Roman"/>
          <w:i w:val="0"/>
          <w:sz w:val="24"/>
          <w:szCs w:val="24"/>
        </w:rPr>
        <w:t>Coren</w:t>
      </w:r>
      <w:proofErr w:type="spellEnd"/>
      <w:r w:rsidR="00171044">
        <w:rPr>
          <w:rFonts w:ascii="Times New Roman" w:hAnsi="Times New Roman" w:cs="Times New Roman"/>
          <w:i w:val="0"/>
          <w:sz w:val="24"/>
          <w:szCs w:val="24"/>
        </w:rPr>
        <w:t>-</w:t>
      </w:r>
      <w:r w:rsidR="00963EDF">
        <w:rPr>
          <w:rFonts w:ascii="Times New Roman" w:hAnsi="Times New Roman" w:cs="Times New Roman"/>
          <w:i w:val="0"/>
          <w:sz w:val="24"/>
          <w:szCs w:val="24"/>
        </w:rPr>
        <w:t>MS</w:t>
      </w:r>
      <w:proofErr w:type="gramEnd"/>
      <w:r w:rsidR="00171044">
        <w:rPr>
          <w:rFonts w:ascii="Times New Roman" w:hAnsi="Times New Roman" w:cs="Times New Roman"/>
          <w:i w:val="0"/>
          <w:sz w:val="24"/>
          <w:szCs w:val="24"/>
        </w:rPr>
        <w:t xml:space="preserve"> n. </w:t>
      </w:r>
      <w:r w:rsidR="00474DA6">
        <w:rPr>
          <w:rFonts w:ascii="Times New Roman" w:hAnsi="Times New Roman" w:cs="Times New Roman"/>
          <w:i w:val="0"/>
          <w:sz w:val="24"/>
          <w:szCs w:val="24"/>
        </w:rPr>
        <w:t>976823</w:t>
      </w:r>
      <w:r w:rsidR="00171044">
        <w:rPr>
          <w:rFonts w:ascii="Times New Roman" w:hAnsi="Times New Roman" w:cs="Times New Roman"/>
          <w:i w:val="0"/>
          <w:sz w:val="24"/>
          <w:szCs w:val="24"/>
        </w:rPr>
        <w:t>, para emitir parecer conclusivo com relação ao que consta nos autos do P</w:t>
      </w:r>
      <w:r w:rsidR="005F11AA">
        <w:rPr>
          <w:rFonts w:ascii="Times New Roman" w:hAnsi="Times New Roman" w:cs="Times New Roman"/>
          <w:i w:val="0"/>
          <w:sz w:val="24"/>
          <w:szCs w:val="24"/>
        </w:rPr>
        <w:t xml:space="preserve">ED n. </w:t>
      </w:r>
      <w:r w:rsidR="00B17B1D">
        <w:rPr>
          <w:rFonts w:ascii="Times New Roman" w:hAnsi="Times New Roman" w:cs="Times New Roman"/>
          <w:i w:val="0"/>
          <w:sz w:val="24"/>
          <w:szCs w:val="24"/>
        </w:rPr>
        <w:t>451</w:t>
      </w:r>
      <w:r w:rsidR="00F113B0">
        <w:rPr>
          <w:rFonts w:ascii="Times New Roman" w:hAnsi="Times New Roman" w:cs="Times New Roman"/>
          <w:i w:val="0"/>
          <w:sz w:val="24"/>
          <w:szCs w:val="24"/>
        </w:rPr>
        <w:t>/20</w:t>
      </w:r>
      <w:r w:rsidR="00D16FFF">
        <w:rPr>
          <w:rFonts w:ascii="Times New Roman" w:hAnsi="Times New Roman" w:cs="Times New Roman"/>
          <w:i w:val="0"/>
          <w:sz w:val="24"/>
          <w:szCs w:val="24"/>
        </w:rPr>
        <w:t>1</w:t>
      </w:r>
      <w:r w:rsidR="00D023C2">
        <w:rPr>
          <w:rFonts w:ascii="Times New Roman" w:hAnsi="Times New Roman" w:cs="Times New Roman"/>
          <w:i w:val="0"/>
          <w:sz w:val="24"/>
          <w:szCs w:val="24"/>
        </w:rPr>
        <w:t>2</w:t>
      </w:r>
      <w:r w:rsidR="00974995">
        <w:rPr>
          <w:rFonts w:ascii="Times New Roman" w:hAnsi="Times New Roman" w:cs="Times New Roman"/>
          <w:i w:val="0"/>
          <w:sz w:val="24"/>
          <w:szCs w:val="24"/>
        </w:rPr>
        <w:t>.</w:t>
      </w:r>
    </w:p>
    <w:p w:rsidR="0059605D" w:rsidRPr="00C51793" w:rsidRDefault="00474DA6" w:rsidP="0059605D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="00346784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referid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="00346784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conselheir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="0059605D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terá prazo de 20 (vinte) dias para apresentar o parecer</w:t>
      </w:r>
      <w:r w:rsidR="002C7044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de acordo com o artigo 111º do Código de Processo Ético-Disciplinar da Enfermagem, Resolução </w:t>
      </w:r>
      <w:proofErr w:type="spellStart"/>
      <w:r w:rsidR="002C7044">
        <w:rPr>
          <w:rFonts w:ascii="Times New Roman" w:hAnsi="Times New Roman" w:cs="Times New Roman"/>
          <w:i w:val="0"/>
          <w:iCs w:val="0"/>
          <w:sz w:val="24"/>
          <w:szCs w:val="24"/>
        </w:rPr>
        <w:t>Cofen</w:t>
      </w:r>
      <w:proofErr w:type="spellEnd"/>
      <w:r w:rsidR="002C7044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n. 370/2010</w:t>
      </w:r>
      <w:r w:rsidR="0059605D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:rsidR="00171044" w:rsidRPr="00C51793" w:rsidRDefault="00171044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Esta portaria entrará em vigor na </w:t>
      </w:r>
      <w:r w:rsidR="00AA6203">
        <w:rPr>
          <w:rFonts w:ascii="Times New Roman" w:hAnsi="Times New Roman" w:cs="Times New Roman"/>
          <w:i w:val="0"/>
          <w:iCs w:val="0"/>
          <w:sz w:val="24"/>
          <w:szCs w:val="24"/>
        </w:rPr>
        <w:t>data da ciência d</w:t>
      </w:r>
      <w:r w:rsidR="00474DA6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="00AA620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referid</w:t>
      </w:r>
      <w:r w:rsidR="00474DA6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conselheir</w:t>
      </w:r>
      <w:r w:rsidR="00474DA6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revogadas as disposições em contrário.</w:t>
      </w:r>
    </w:p>
    <w:p w:rsidR="00171044" w:rsidRPr="00C51793" w:rsidRDefault="00171044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sz w:val="24"/>
          <w:szCs w:val="24"/>
        </w:rPr>
        <w:t>Dê ciência, publique-se e cumpra-se.</w:t>
      </w:r>
    </w:p>
    <w:p w:rsidR="00171044" w:rsidRDefault="0096721E" w:rsidP="00B354E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>Campo Grande,</w:t>
      </w:r>
      <w:r w:rsidR="005472A0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2D5E58">
        <w:rPr>
          <w:rFonts w:ascii="Times New Roman" w:hAnsi="Times New Roman" w:cs="Times New Roman"/>
          <w:i w:val="0"/>
          <w:sz w:val="24"/>
          <w:szCs w:val="24"/>
        </w:rPr>
        <w:t>15</w:t>
      </w:r>
      <w:r w:rsidR="00171044">
        <w:rPr>
          <w:rFonts w:ascii="Times New Roman" w:hAnsi="Times New Roman" w:cs="Times New Roman"/>
          <w:i w:val="0"/>
          <w:sz w:val="24"/>
          <w:szCs w:val="24"/>
        </w:rPr>
        <w:t xml:space="preserve"> de </w:t>
      </w:r>
      <w:r w:rsidR="002D5E58">
        <w:rPr>
          <w:rFonts w:ascii="Times New Roman" w:hAnsi="Times New Roman" w:cs="Times New Roman"/>
          <w:i w:val="0"/>
          <w:sz w:val="24"/>
          <w:szCs w:val="24"/>
        </w:rPr>
        <w:t>agosto</w:t>
      </w:r>
      <w:r w:rsidR="00171044">
        <w:rPr>
          <w:rFonts w:ascii="Times New Roman" w:hAnsi="Times New Roman" w:cs="Times New Roman"/>
          <w:i w:val="0"/>
          <w:sz w:val="24"/>
          <w:szCs w:val="24"/>
        </w:rPr>
        <w:t xml:space="preserve"> de 201</w:t>
      </w:r>
      <w:r w:rsidR="00D871DC">
        <w:rPr>
          <w:rFonts w:ascii="Times New Roman" w:hAnsi="Times New Roman" w:cs="Times New Roman"/>
          <w:i w:val="0"/>
          <w:sz w:val="24"/>
          <w:szCs w:val="24"/>
        </w:rPr>
        <w:t>7</w:t>
      </w:r>
      <w:r w:rsidR="00171044">
        <w:rPr>
          <w:rFonts w:ascii="Times New Roman" w:hAnsi="Times New Roman" w:cs="Times New Roman"/>
          <w:i w:val="0"/>
          <w:sz w:val="24"/>
          <w:szCs w:val="24"/>
        </w:rPr>
        <w:t>.</w:t>
      </w:r>
    </w:p>
    <w:p w:rsidR="00171044" w:rsidRPr="00344E9E" w:rsidRDefault="00171044" w:rsidP="00B354E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  <w:bookmarkStart w:id="0" w:name="_GoBack"/>
      <w:bookmarkEnd w:id="0"/>
    </w:p>
    <w:p w:rsidR="0097252D" w:rsidRPr="005071C6" w:rsidRDefault="0097252D" w:rsidP="0097252D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47988">
        <w:rPr>
          <w:rFonts w:ascii="Times New Roman" w:hAnsi="Times New Roman" w:cs="Times New Roman"/>
          <w:sz w:val="24"/>
          <w:szCs w:val="24"/>
        </w:rPr>
        <w:t xml:space="preserve">     </w:t>
      </w:r>
      <w:r w:rsidRPr="00BD5800">
        <w:rPr>
          <w:rFonts w:ascii="Times New Roman" w:hAnsi="Times New Roman" w:cs="Times New Roman"/>
          <w:sz w:val="24"/>
          <w:szCs w:val="24"/>
        </w:rPr>
        <w:t xml:space="preserve">Dra. Judith </w:t>
      </w:r>
      <w:proofErr w:type="spellStart"/>
      <w:r w:rsidRPr="00BD5800">
        <w:rPr>
          <w:rFonts w:ascii="Times New Roman" w:hAnsi="Times New Roman" w:cs="Times New Roman"/>
          <w:sz w:val="24"/>
          <w:szCs w:val="24"/>
        </w:rPr>
        <w:t>Willemann</w:t>
      </w:r>
      <w:proofErr w:type="spellEnd"/>
      <w:r w:rsidRPr="00BD580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D5800">
        <w:rPr>
          <w:rFonts w:ascii="Times New Roman" w:hAnsi="Times New Roman" w:cs="Times New Roman"/>
          <w:sz w:val="24"/>
          <w:szCs w:val="24"/>
        </w:rPr>
        <w:t>Flôr</w:t>
      </w:r>
      <w:proofErr w:type="spellEnd"/>
      <w:r w:rsidRPr="00BD5800">
        <w:rPr>
          <w:rFonts w:ascii="Times New Roman" w:hAnsi="Times New Roman" w:cs="Times New Roman"/>
          <w:sz w:val="24"/>
          <w:szCs w:val="24"/>
        </w:rPr>
        <w:t xml:space="preserve">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</w:t>
      </w:r>
      <w:r w:rsidRPr="00BD5800">
        <w:rPr>
          <w:rFonts w:ascii="Times New Roman" w:hAnsi="Times New Roman" w:cs="Times New Roman"/>
          <w:sz w:val="24"/>
          <w:szCs w:val="24"/>
        </w:rPr>
        <w:t xml:space="preserve">Sra. </w:t>
      </w:r>
      <w:r>
        <w:rPr>
          <w:rFonts w:ascii="Times New Roman" w:hAnsi="Times New Roman" w:cs="Times New Roman"/>
          <w:sz w:val="24"/>
          <w:szCs w:val="24"/>
        </w:rPr>
        <w:t>Dayse Aparecida Clemente</w:t>
      </w:r>
      <w:r w:rsidRPr="005071C6">
        <w:rPr>
          <w:rFonts w:ascii="Times New Roman" w:hAnsi="Times New Roman" w:cs="Times New Roman"/>
          <w:sz w:val="24"/>
          <w:szCs w:val="24"/>
        </w:rPr>
        <w:t xml:space="preserve">             </w:t>
      </w:r>
    </w:p>
    <w:p w:rsidR="0097252D" w:rsidRPr="00504BD1" w:rsidRDefault="0097252D" w:rsidP="0097252D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04BD1">
        <w:rPr>
          <w:rFonts w:ascii="Times New Roman" w:hAnsi="Times New Roman" w:cs="Times New Roman"/>
          <w:sz w:val="24"/>
          <w:szCs w:val="24"/>
        </w:rPr>
        <w:t xml:space="preserve">                  Presidente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     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   </w:t>
      </w:r>
      <w:r>
        <w:rPr>
          <w:rFonts w:ascii="Times New Roman" w:hAnsi="Times New Roman" w:cs="Times New Roman"/>
          <w:sz w:val="24"/>
          <w:szCs w:val="24"/>
        </w:rPr>
        <w:t>Tesoureira</w:t>
      </w:r>
      <w:r w:rsidRPr="00504BD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97252D" w:rsidRPr="00030DA1" w:rsidRDefault="0097252D" w:rsidP="0097252D">
      <w:pPr>
        <w:tabs>
          <w:tab w:val="left" w:pos="3765"/>
        </w:tabs>
        <w:spacing w:after="0" w:line="240" w:lineRule="auto"/>
        <w:jc w:val="both"/>
        <w:rPr>
          <w:lang w:val="en-US"/>
        </w:rPr>
      </w:pPr>
      <w:r w:rsidRPr="00030DA1">
        <w:rPr>
          <w:rFonts w:ascii="Times New Roman" w:hAnsi="Times New Roman" w:cs="Times New Roman"/>
          <w:sz w:val="24"/>
          <w:szCs w:val="24"/>
          <w:lang w:val="en-US"/>
        </w:rPr>
        <w:t xml:space="preserve">           </w:t>
      </w:r>
      <w:proofErr w:type="spellStart"/>
      <w:r w:rsidRPr="00030DA1">
        <w:rPr>
          <w:rFonts w:ascii="Times New Roman" w:hAnsi="Times New Roman" w:cs="Times New Roman"/>
          <w:sz w:val="24"/>
          <w:szCs w:val="24"/>
          <w:lang w:val="en-US"/>
        </w:rPr>
        <w:t>Coren</w:t>
      </w:r>
      <w:proofErr w:type="spellEnd"/>
      <w:r w:rsidRPr="00030DA1">
        <w:rPr>
          <w:rFonts w:ascii="Times New Roman" w:hAnsi="Times New Roman" w:cs="Times New Roman"/>
          <w:sz w:val="24"/>
          <w:szCs w:val="24"/>
          <w:lang w:val="en-US"/>
        </w:rPr>
        <w:t xml:space="preserve">-MS n. 41476                                                     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030DA1">
        <w:rPr>
          <w:rFonts w:ascii="Times New Roman" w:hAnsi="Times New Roman" w:cs="Times New Roman"/>
          <w:sz w:val="24"/>
          <w:szCs w:val="24"/>
          <w:lang w:val="en-US"/>
        </w:rPr>
        <w:t xml:space="preserve">      </w:t>
      </w:r>
      <w:proofErr w:type="spellStart"/>
      <w:r w:rsidRPr="00030DA1">
        <w:rPr>
          <w:rFonts w:ascii="Times New Roman" w:hAnsi="Times New Roman" w:cs="Times New Roman"/>
          <w:sz w:val="24"/>
          <w:szCs w:val="24"/>
          <w:lang w:val="en-US"/>
        </w:rPr>
        <w:t>Coren</w:t>
      </w:r>
      <w:proofErr w:type="spellEnd"/>
      <w:r w:rsidRPr="00030DA1">
        <w:rPr>
          <w:rFonts w:ascii="Times New Roman" w:hAnsi="Times New Roman" w:cs="Times New Roman"/>
          <w:sz w:val="24"/>
          <w:szCs w:val="24"/>
          <w:lang w:val="en-US"/>
        </w:rPr>
        <w:t>-MS n. 11</w:t>
      </w:r>
      <w:r>
        <w:rPr>
          <w:rFonts w:ascii="Times New Roman" w:hAnsi="Times New Roman" w:cs="Times New Roman"/>
          <w:sz w:val="24"/>
          <w:szCs w:val="24"/>
          <w:lang w:val="en-US"/>
        </w:rPr>
        <w:t>084</w:t>
      </w:r>
    </w:p>
    <w:p w:rsidR="00171044" w:rsidRPr="00047988" w:rsidRDefault="00171044" w:rsidP="00E66616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171044" w:rsidRPr="00047988" w:rsidSect="00516C30">
      <w:headerReference w:type="default" r:id="rId9"/>
      <w:footerReference w:type="default" r:id="rId10"/>
      <w:pgSz w:w="11906" w:h="16838" w:code="9"/>
      <w:pgMar w:top="2552" w:right="1134" w:bottom="1134" w:left="1701" w:header="709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D5E58" w:rsidRDefault="002D5E58" w:rsidP="00001480">
      <w:pPr>
        <w:spacing w:after="0" w:line="240" w:lineRule="auto"/>
      </w:pPr>
      <w:r>
        <w:separator/>
      </w:r>
    </w:p>
  </w:endnote>
  <w:endnote w:type="continuationSeparator" w:id="0">
    <w:p w:rsidR="002D5E58" w:rsidRDefault="002D5E58" w:rsidP="00001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D5E58" w:rsidRDefault="002D5E58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</w:p>
  <w:p w:rsidR="002D5E58" w:rsidRPr="00282966" w:rsidRDefault="002D5E58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 w:rsidRPr="00282966">
      <w:rPr>
        <w:rFonts w:ascii="Times New Roman" w:hAnsi="Times New Roman" w:cs="Times New Roman"/>
        <w:color w:val="auto"/>
        <w:sz w:val="16"/>
        <w:szCs w:val="16"/>
      </w:rPr>
      <w:t>Sede: R. Dom Aquino, 1354 - Sobreloja. Ed. Conj. Nacional - Centro - CEP 79.002-904 - Campo Grande/MS</w:t>
    </w:r>
    <w:r>
      <w:rPr>
        <w:rFonts w:ascii="Times New Roman" w:hAnsi="Times New Roman" w:cs="Times New Roman"/>
        <w:color w:val="auto"/>
        <w:sz w:val="16"/>
        <w:szCs w:val="16"/>
      </w:rPr>
      <w:t>.  Fone: (67) 3323-3167 – Fax</w:t>
    </w:r>
    <w:r w:rsidRPr="00282966">
      <w:rPr>
        <w:rFonts w:ascii="Times New Roman" w:hAnsi="Times New Roman" w:cs="Times New Roman"/>
        <w:color w:val="auto"/>
        <w:sz w:val="16"/>
        <w:szCs w:val="16"/>
      </w:rPr>
      <w:t>:</w:t>
    </w:r>
    <w:r>
      <w:rPr>
        <w:rFonts w:ascii="Times New Roman" w:hAnsi="Times New Roman" w:cs="Times New Roman"/>
        <w:color w:val="auto"/>
        <w:sz w:val="16"/>
        <w:szCs w:val="16"/>
      </w:rPr>
      <w:t xml:space="preserve"> </w:t>
    </w:r>
    <w:r w:rsidRPr="00282966">
      <w:rPr>
        <w:rFonts w:ascii="Times New Roman" w:hAnsi="Times New Roman" w:cs="Times New Roman"/>
        <w:color w:val="auto"/>
        <w:sz w:val="16"/>
        <w:szCs w:val="16"/>
      </w:rPr>
      <w:t>(67) 3323- 3111</w:t>
    </w:r>
  </w:p>
  <w:p w:rsidR="002D5E58" w:rsidRPr="00282966" w:rsidRDefault="002D5E58" w:rsidP="00C4590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 w:rsidRPr="00282966">
      <w:rPr>
        <w:rFonts w:ascii="Times New Roman" w:hAnsi="Times New Roman" w:cs="Times New Roman"/>
        <w:color w:val="auto"/>
        <w:sz w:val="16"/>
        <w:szCs w:val="16"/>
      </w:rPr>
      <w:t xml:space="preserve">Subseção: </w:t>
    </w:r>
    <w:proofErr w:type="gramStart"/>
    <w:r>
      <w:rPr>
        <w:rFonts w:ascii="Times New Roman" w:hAnsi="Times New Roman" w:cs="Times New Roman"/>
        <w:color w:val="auto"/>
        <w:sz w:val="16"/>
        <w:szCs w:val="16"/>
      </w:rPr>
      <w:t>R</w:t>
    </w:r>
    <w:r w:rsidRPr="00282966">
      <w:rPr>
        <w:rFonts w:ascii="Times New Roman" w:hAnsi="Times New Roman" w:cs="Times New Roman"/>
        <w:color w:val="auto"/>
        <w:sz w:val="16"/>
        <w:szCs w:val="16"/>
      </w:rPr>
      <w:t>.</w:t>
    </w:r>
    <w:proofErr w:type="gramEnd"/>
    <w:r w:rsidRPr="00282966">
      <w:rPr>
        <w:rFonts w:ascii="Times New Roman" w:hAnsi="Times New Roman" w:cs="Times New Roman"/>
        <w:color w:val="auto"/>
        <w:sz w:val="16"/>
        <w:szCs w:val="16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</w:rPr>
      <w:t>Ciro Melo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, </w:t>
    </w:r>
    <w:r>
      <w:rPr>
        <w:rFonts w:ascii="Times New Roman" w:hAnsi="Times New Roman" w:cs="Times New Roman"/>
        <w:color w:val="auto"/>
        <w:sz w:val="16"/>
        <w:szCs w:val="16"/>
      </w:rPr>
      <w:t>1374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–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Jardim Central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- 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Cep: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79805-031 – Dourados/MS. Fone/Fax: (67) 3423-1754</w:t>
    </w:r>
  </w:p>
  <w:p w:rsidR="002D5E58" w:rsidRPr="0036217C" w:rsidRDefault="002D5E58" w:rsidP="0028296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b/>
        <w:sz w:val="16"/>
        <w:szCs w:val="16"/>
      </w:rPr>
    </w:pPr>
    <w:r w:rsidRPr="0036217C">
      <w:rPr>
        <w:rFonts w:ascii="Times New Roman" w:hAnsi="Times New Roman" w:cs="Times New Roman"/>
        <w:b/>
        <w:color w:val="auto"/>
        <w:sz w:val="16"/>
        <w:szCs w:val="16"/>
      </w:rPr>
      <w:t xml:space="preserve">Site: </w:t>
    </w:r>
    <w:hyperlink r:id="rId1" w:history="1">
      <w:r w:rsidRPr="0036217C">
        <w:rPr>
          <w:rStyle w:val="Hyperlink"/>
          <w:rFonts w:ascii="Times New Roman" w:hAnsi="Times New Roman"/>
          <w:b/>
          <w:sz w:val="16"/>
          <w:szCs w:val="16"/>
        </w:rPr>
        <w:t>www.corenms.gov.br</w:t>
      </w:r>
    </w:hyperlink>
    <w:r w:rsidRPr="0036217C">
      <w:rPr>
        <w:rStyle w:val="Hyperlink"/>
        <w:rFonts w:ascii="Times New Roman" w:hAnsi="Times New Roman"/>
        <w:b/>
        <w:color w:val="auto"/>
        <w:sz w:val="16"/>
        <w:szCs w:val="16"/>
        <w:u w:val="none"/>
      </w:rPr>
      <w:t xml:space="preserve"> – </w:t>
    </w:r>
    <w:proofErr w:type="spellStart"/>
    <w:r w:rsidRPr="0036217C">
      <w:rPr>
        <w:rStyle w:val="Hyperlink"/>
        <w:rFonts w:ascii="Times New Roman" w:hAnsi="Times New Roman"/>
        <w:b/>
        <w:color w:val="auto"/>
        <w:sz w:val="16"/>
        <w:szCs w:val="16"/>
        <w:u w:val="none"/>
      </w:rPr>
      <w:t>Coren</w:t>
    </w:r>
    <w:proofErr w:type="spellEnd"/>
    <w:r w:rsidRPr="0036217C">
      <w:rPr>
        <w:rStyle w:val="Hyperlink"/>
        <w:rFonts w:ascii="Times New Roman" w:hAnsi="Times New Roman"/>
        <w:b/>
        <w:color w:val="auto"/>
        <w:sz w:val="16"/>
        <w:szCs w:val="16"/>
        <w:u w:val="none"/>
      </w:rPr>
      <w:t>/MS: Gestão com competência, transparência e ética.</w:t>
    </w:r>
  </w:p>
  <w:p w:rsidR="002D5E58" w:rsidRPr="00E71A61" w:rsidRDefault="002D5E58" w:rsidP="0028296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color w:val="auto"/>
        <w:sz w:val="20"/>
        <w:szCs w:val="20"/>
      </w:rPr>
    </w:pPr>
    <w:r w:rsidRPr="004E636D">
      <w:rPr>
        <w:sz w:val="20"/>
        <w:szCs w:val="20"/>
      </w:rPr>
      <w:t xml:space="preserve">      </w:t>
    </w:r>
    <w:r>
      <w:rPr>
        <w:sz w:val="20"/>
        <w:szCs w:val="20"/>
      </w:rPr>
      <w:t xml:space="preserve">                           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D5E58" w:rsidRDefault="002D5E58" w:rsidP="00001480">
      <w:pPr>
        <w:spacing w:after="0" w:line="240" w:lineRule="auto"/>
      </w:pPr>
      <w:r>
        <w:separator/>
      </w:r>
    </w:p>
  </w:footnote>
  <w:footnote w:type="continuationSeparator" w:id="0">
    <w:p w:rsidR="002D5E58" w:rsidRDefault="002D5E58" w:rsidP="000014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D5E58" w:rsidRDefault="002D5E58" w:rsidP="00054628">
    <w:pPr>
      <w:pStyle w:val="Cabealho"/>
      <w:tabs>
        <w:tab w:val="clear" w:pos="4252"/>
        <w:tab w:val="clear" w:pos="8504"/>
      </w:tabs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41736C15" wp14:editId="040635B4">
          <wp:simplePos x="0" y="0"/>
          <wp:positionH relativeFrom="column">
            <wp:posOffset>1617980</wp:posOffset>
          </wp:positionH>
          <wp:positionV relativeFrom="paragraph">
            <wp:posOffset>-268605</wp:posOffset>
          </wp:positionV>
          <wp:extent cx="2521585" cy="683895"/>
          <wp:effectExtent l="0" t="0" r="0" b="1905"/>
          <wp:wrapNone/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1585" cy="683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2D5E58" w:rsidRDefault="002D5E58" w:rsidP="002F663E">
    <w:pPr>
      <w:pStyle w:val="Cabealho"/>
    </w:pPr>
  </w:p>
  <w:p w:rsidR="002D5E58" w:rsidRDefault="002D5E58" w:rsidP="002F663E">
    <w:pPr>
      <w:pStyle w:val="Cabealho"/>
      <w:jc w:val="center"/>
    </w:pPr>
  </w:p>
  <w:p w:rsidR="002D5E58" w:rsidRDefault="002D5E58" w:rsidP="0005462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Conselho Regional de Enfermagem de Mato Grosso do Sul</w:t>
    </w:r>
  </w:p>
  <w:p w:rsidR="002D5E58" w:rsidRDefault="002D5E58" w:rsidP="00054628">
    <w:pPr>
      <w:spacing w:after="0" w:line="240" w:lineRule="auto"/>
      <w:jc w:val="center"/>
    </w:pPr>
    <w:r>
      <w:rPr>
        <w:rFonts w:ascii="Arial" w:hAnsi="Arial" w:cs="Arial"/>
        <w:sz w:val="20"/>
        <w:szCs w:val="20"/>
      </w:rPr>
      <w:t xml:space="preserve">Sistema </w:t>
    </w:r>
    <w:proofErr w:type="spellStart"/>
    <w:r>
      <w:rPr>
        <w:rFonts w:ascii="Arial" w:hAnsi="Arial" w:cs="Arial"/>
        <w:sz w:val="20"/>
        <w:szCs w:val="20"/>
      </w:rPr>
      <w:t>Cofen</w:t>
    </w:r>
    <w:proofErr w:type="spellEnd"/>
    <w:r>
      <w:rPr>
        <w:rFonts w:ascii="Arial" w:hAnsi="Arial" w:cs="Arial"/>
        <w:sz w:val="20"/>
        <w:szCs w:val="20"/>
      </w:rPr>
      <w:t>/Conselhos Regionais - Autarquia Federal criada pela Lei Nº 5. 905/73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8138C6"/>
    <w:multiLevelType w:val="hybridMultilevel"/>
    <w:tmpl w:val="78B08E92"/>
    <w:lvl w:ilvl="0" w:tplc="0416000F">
      <w:start w:val="1"/>
      <w:numFmt w:val="decimal"/>
      <w:lvlText w:val="%1."/>
      <w:lvlJc w:val="left"/>
      <w:pPr>
        <w:ind w:left="1996" w:hanging="360"/>
      </w:pPr>
      <w:rPr>
        <w:rFonts w:cs="Times New Roman"/>
      </w:rPr>
    </w:lvl>
    <w:lvl w:ilvl="1" w:tplc="04160019">
      <w:start w:val="1"/>
      <w:numFmt w:val="lowerLetter"/>
      <w:lvlText w:val="%2."/>
      <w:lvlJc w:val="left"/>
      <w:pPr>
        <w:ind w:left="2716" w:hanging="360"/>
      </w:pPr>
      <w:rPr>
        <w:rFonts w:cs="Times New Roman"/>
      </w:rPr>
    </w:lvl>
    <w:lvl w:ilvl="2" w:tplc="0416001B">
      <w:start w:val="1"/>
      <w:numFmt w:val="lowerRoman"/>
      <w:lvlText w:val="%3."/>
      <w:lvlJc w:val="right"/>
      <w:pPr>
        <w:ind w:left="3436" w:hanging="180"/>
      </w:pPr>
      <w:rPr>
        <w:rFonts w:cs="Times New Roman"/>
      </w:rPr>
    </w:lvl>
    <w:lvl w:ilvl="3" w:tplc="0416000F">
      <w:start w:val="1"/>
      <w:numFmt w:val="decimal"/>
      <w:lvlText w:val="%4."/>
      <w:lvlJc w:val="left"/>
      <w:pPr>
        <w:ind w:left="4156" w:hanging="360"/>
      </w:pPr>
      <w:rPr>
        <w:rFonts w:cs="Times New Roman"/>
      </w:rPr>
    </w:lvl>
    <w:lvl w:ilvl="4" w:tplc="04160019">
      <w:start w:val="1"/>
      <w:numFmt w:val="lowerLetter"/>
      <w:lvlText w:val="%5."/>
      <w:lvlJc w:val="left"/>
      <w:pPr>
        <w:ind w:left="4876" w:hanging="360"/>
      </w:pPr>
      <w:rPr>
        <w:rFonts w:cs="Times New Roman"/>
      </w:rPr>
    </w:lvl>
    <w:lvl w:ilvl="5" w:tplc="0416001B">
      <w:start w:val="1"/>
      <w:numFmt w:val="lowerRoman"/>
      <w:lvlText w:val="%6."/>
      <w:lvlJc w:val="right"/>
      <w:pPr>
        <w:ind w:left="5596" w:hanging="180"/>
      </w:pPr>
      <w:rPr>
        <w:rFonts w:cs="Times New Roman"/>
      </w:rPr>
    </w:lvl>
    <w:lvl w:ilvl="6" w:tplc="0416000F">
      <w:start w:val="1"/>
      <w:numFmt w:val="decimal"/>
      <w:lvlText w:val="%7."/>
      <w:lvlJc w:val="left"/>
      <w:pPr>
        <w:ind w:left="6316" w:hanging="360"/>
      </w:pPr>
      <w:rPr>
        <w:rFonts w:cs="Times New Roman"/>
      </w:rPr>
    </w:lvl>
    <w:lvl w:ilvl="7" w:tplc="04160019">
      <w:start w:val="1"/>
      <w:numFmt w:val="lowerLetter"/>
      <w:lvlText w:val="%8."/>
      <w:lvlJc w:val="left"/>
      <w:pPr>
        <w:ind w:left="7036" w:hanging="360"/>
      </w:pPr>
      <w:rPr>
        <w:rFonts w:cs="Times New Roman"/>
      </w:rPr>
    </w:lvl>
    <w:lvl w:ilvl="8" w:tplc="0416001B">
      <w:start w:val="1"/>
      <w:numFmt w:val="lowerRoman"/>
      <w:lvlText w:val="%9."/>
      <w:lvlJc w:val="right"/>
      <w:pPr>
        <w:ind w:left="7756" w:hanging="180"/>
      </w:pPr>
      <w:rPr>
        <w:rFonts w:cs="Times New Roman"/>
      </w:rPr>
    </w:lvl>
  </w:abstractNum>
  <w:abstractNum w:abstractNumId="1">
    <w:nsid w:val="19CF4E42"/>
    <w:multiLevelType w:val="hybridMultilevel"/>
    <w:tmpl w:val="D97014FE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>
    <w:nsid w:val="42F0378A"/>
    <w:multiLevelType w:val="hybridMultilevel"/>
    <w:tmpl w:val="C0064222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>
    <w:nsid w:val="51957FFB"/>
    <w:multiLevelType w:val="hybridMultilevel"/>
    <w:tmpl w:val="5972EF76"/>
    <w:lvl w:ilvl="0" w:tplc="0416000F">
      <w:start w:val="6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>
    <w:nsid w:val="543A7129"/>
    <w:multiLevelType w:val="hybridMultilevel"/>
    <w:tmpl w:val="F6C80408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6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>
    <w:nsid w:val="6226113A"/>
    <w:multiLevelType w:val="hybridMultilevel"/>
    <w:tmpl w:val="CBB2E9A8"/>
    <w:lvl w:ilvl="0" w:tplc="713A5ECA">
      <w:start w:val="1"/>
      <w:numFmt w:val="ordinal"/>
      <w:lvlText w:val="Art. %1"/>
      <w:lvlJc w:val="left"/>
      <w:pPr>
        <w:ind w:left="2280" w:hanging="360"/>
      </w:pPr>
      <w:rPr>
        <w:rFonts w:cs="Times New Roman"/>
        <w:b/>
        <w:i w:val="0"/>
      </w:rPr>
    </w:lvl>
    <w:lvl w:ilvl="1" w:tplc="04160019">
      <w:start w:val="1"/>
      <w:numFmt w:val="lowerLetter"/>
      <w:lvlText w:val="%2."/>
      <w:lvlJc w:val="left"/>
      <w:pPr>
        <w:ind w:left="3000" w:hanging="360"/>
      </w:pPr>
      <w:rPr>
        <w:rFonts w:cs="Times New Roman"/>
      </w:rPr>
    </w:lvl>
    <w:lvl w:ilvl="2" w:tplc="0416001B">
      <w:start w:val="1"/>
      <w:numFmt w:val="lowerRoman"/>
      <w:lvlText w:val="%3."/>
      <w:lvlJc w:val="right"/>
      <w:pPr>
        <w:ind w:left="3720" w:hanging="180"/>
      </w:pPr>
      <w:rPr>
        <w:rFonts w:cs="Times New Roman"/>
      </w:rPr>
    </w:lvl>
    <w:lvl w:ilvl="3" w:tplc="0416000F">
      <w:start w:val="1"/>
      <w:numFmt w:val="decimal"/>
      <w:lvlText w:val="%4."/>
      <w:lvlJc w:val="left"/>
      <w:pPr>
        <w:ind w:left="4440" w:hanging="360"/>
      </w:pPr>
      <w:rPr>
        <w:rFonts w:cs="Times New Roman"/>
      </w:rPr>
    </w:lvl>
    <w:lvl w:ilvl="4" w:tplc="04160019">
      <w:start w:val="1"/>
      <w:numFmt w:val="lowerLetter"/>
      <w:lvlText w:val="%5."/>
      <w:lvlJc w:val="left"/>
      <w:pPr>
        <w:ind w:left="5160" w:hanging="360"/>
      </w:pPr>
      <w:rPr>
        <w:rFonts w:cs="Times New Roman"/>
      </w:rPr>
    </w:lvl>
    <w:lvl w:ilvl="5" w:tplc="0416001B">
      <w:start w:val="1"/>
      <w:numFmt w:val="lowerRoman"/>
      <w:lvlText w:val="%6."/>
      <w:lvlJc w:val="right"/>
      <w:pPr>
        <w:ind w:left="5880" w:hanging="180"/>
      </w:pPr>
      <w:rPr>
        <w:rFonts w:cs="Times New Roman"/>
      </w:rPr>
    </w:lvl>
    <w:lvl w:ilvl="6" w:tplc="0416000F">
      <w:start w:val="1"/>
      <w:numFmt w:val="decimal"/>
      <w:lvlText w:val="%7."/>
      <w:lvlJc w:val="left"/>
      <w:pPr>
        <w:ind w:left="6600" w:hanging="360"/>
      </w:pPr>
      <w:rPr>
        <w:rFonts w:cs="Times New Roman"/>
      </w:rPr>
    </w:lvl>
    <w:lvl w:ilvl="7" w:tplc="04160019">
      <w:start w:val="1"/>
      <w:numFmt w:val="lowerLetter"/>
      <w:lvlText w:val="%8."/>
      <w:lvlJc w:val="left"/>
      <w:pPr>
        <w:ind w:left="7320" w:hanging="360"/>
      </w:pPr>
      <w:rPr>
        <w:rFonts w:cs="Times New Roman"/>
      </w:rPr>
    </w:lvl>
    <w:lvl w:ilvl="8" w:tplc="0416001B">
      <w:start w:val="1"/>
      <w:numFmt w:val="lowerRoman"/>
      <w:lvlText w:val="%9."/>
      <w:lvlJc w:val="right"/>
      <w:pPr>
        <w:ind w:left="8040" w:hanging="180"/>
      </w:pPr>
      <w:rPr>
        <w:rFonts w:cs="Times New Roman"/>
      </w:rPr>
    </w:lvl>
  </w:abstractNum>
  <w:abstractNum w:abstractNumId="6">
    <w:nsid w:val="689D0A5E"/>
    <w:multiLevelType w:val="hybridMultilevel"/>
    <w:tmpl w:val="F16ED3FE"/>
    <w:lvl w:ilvl="0" w:tplc="0416000F">
      <w:start w:val="1"/>
      <w:numFmt w:val="decimal"/>
      <w:lvlText w:val="%1."/>
      <w:lvlJc w:val="left"/>
      <w:pPr>
        <w:ind w:left="1429" w:hanging="360"/>
      </w:pPr>
      <w:rPr>
        <w:rFonts w:cs="Times New Roman" w:hint="default"/>
        <w:b/>
        <w:bCs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>
    <w:nsid w:val="710E657F"/>
    <w:multiLevelType w:val="hybridMultilevel"/>
    <w:tmpl w:val="7292AEA4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>
    <w:nsid w:val="7D5F6EEC"/>
    <w:multiLevelType w:val="hybridMultilevel"/>
    <w:tmpl w:val="4F64372C"/>
    <w:lvl w:ilvl="0" w:tplc="0416000D">
      <w:start w:val="1"/>
      <w:numFmt w:val="bullet"/>
      <w:lvlText w:val=""/>
      <w:lvlJc w:val="left"/>
      <w:pPr>
        <w:ind w:left="1485" w:hanging="360"/>
      </w:pPr>
      <w:rPr>
        <w:rFonts w:ascii="Wingdings" w:hAnsi="Wingdings" w:hint="default"/>
      </w:rPr>
    </w:lvl>
    <w:lvl w:ilvl="1" w:tplc="0416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hint="default"/>
      </w:rPr>
    </w:lvl>
    <w:lvl w:ilvl="2" w:tplc="04160005">
      <w:start w:val="1"/>
      <w:numFmt w:val="bullet"/>
      <w:lvlText w:val=""/>
      <w:lvlJc w:val="left"/>
      <w:pPr>
        <w:ind w:left="2925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3645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hint="default"/>
      </w:rPr>
    </w:lvl>
    <w:lvl w:ilvl="5" w:tplc="04160005">
      <w:start w:val="1"/>
      <w:numFmt w:val="bullet"/>
      <w:lvlText w:val=""/>
      <w:lvlJc w:val="left"/>
      <w:pPr>
        <w:ind w:left="5085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805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hint="default"/>
      </w:rPr>
    </w:lvl>
    <w:lvl w:ilvl="8" w:tplc="04160005">
      <w:start w:val="1"/>
      <w:numFmt w:val="bullet"/>
      <w:lvlText w:val=""/>
      <w:lvlJc w:val="left"/>
      <w:pPr>
        <w:ind w:left="7245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4"/>
  </w:num>
  <w:num w:numId="3">
    <w:abstractNumId w:val="1"/>
  </w:num>
  <w:num w:numId="4">
    <w:abstractNumId w:val="7"/>
  </w:num>
  <w:num w:numId="5">
    <w:abstractNumId w:val="6"/>
  </w:num>
  <w:num w:numId="6">
    <w:abstractNumId w:val="8"/>
  </w:num>
  <w:num w:numId="7">
    <w:abstractNumId w:val="0"/>
  </w:num>
  <w:num w:numId="8">
    <w:abstractNumId w:val="2"/>
  </w:num>
  <w:num w:numId="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10035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1480"/>
    <w:rsid w:val="00000685"/>
    <w:rsid w:val="00001480"/>
    <w:rsid w:val="00007FD5"/>
    <w:rsid w:val="0001102E"/>
    <w:rsid w:val="0001368D"/>
    <w:rsid w:val="000154C7"/>
    <w:rsid w:val="00015578"/>
    <w:rsid w:val="000201BC"/>
    <w:rsid w:val="00022530"/>
    <w:rsid w:val="000225A7"/>
    <w:rsid w:val="000239F0"/>
    <w:rsid w:val="0002651C"/>
    <w:rsid w:val="00031EB6"/>
    <w:rsid w:val="00032CF9"/>
    <w:rsid w:val="0003427F"/>
    <w:rsid w:val="00036A43"/>
    <w:rsid w:val="00044380"/>
    <w:rsid w:val="00047988"/>
    <w:rsid w:val="00054628"/>
    <w:rsid w:val="00057908"/>
    <w:rsid w:val="00061E46"/>
    <w:rsid w:val="00074CEA"/>
    <w:rsid w:val="00076758"/>
    <w:rsid w:val="00082E02"/>
    <w:rsid w:val="000836ED"/>
    <w:rsid w:val="00083E15"/>
    <w:rsid w:val="00087234"/>
    <w:rsid w:val="00094E4C"/>
    <w:rsid w:val="000A0BF5"/>
    <w:rsid w:val="000A12B9"/>
    <w:rsid w:val="000A13CB"/>
    <w:rsid w:val="000A14BD"/>
    <w:rsid w:val="000A390C"/>
    <w:rsid w:val="000D1671"/>
    <w:rsid w:val="000D78F0"/>
    <w:rsid w:val="000E4610"/>
    <w:rsid w:val="000F06F8"/>
    <w:rsid w:val="000F54DF"/>
    <w:rsid w:val="000F5E1D"/>
    <w:rsid w:val="00105758"/>
    <w:rsid w:val="00106A4C"/>
    <w:rsid w:val="00113914"/>
    <w:rsid w:val="001148EA"/>
    <w:rsid w:val="0012200F"/>
    <w:rsid w:val="00123404"/>
    <w:rsid w:val="00123B7A"/>
    <w:rsid w:val="00130E45"/>
    <w:rsid w:val="0013207E"/>
    <w:rsid w:val="00137322"/>
    <w:rsid w:val="001424EE"/>
    <w:rsid w:val="00142CA3"/>
    <w:rsid w:val="00145102"/>
    <w:rsid w:val="00150034"/>
    <w:rsid w:val="00150412"/>
    <w:rsid w:val="00150880"/>
    <w:rsid w:val="001543E5"/>
    <w:rsid w:val="001564FB"/>
    <w:rsid w:val="0017068E"/>
    <w:rsid w:val="00171044"/>
    <w:rsid w:val="00173EE1"/>
    <w:rsid w:val="00190DE0"/>
    <w:rsid w:val="00193EE7"/>
    <w:rsid w:val="001958FD"/>
    <w:rsid w:val="001A169A"/>
    <w:rsid w:val="001A2C4D"/>
    <w:rsid w:val="001A2DC3"/>
    <w:rsid w:val="001A356F"/>
    <w:rsid w:val="001B1199"/>
    <w:rsid w:val="001B1CD1"/>
    <w:rsid w:val="001B2213"/>
    <w:rsid w:val="001B4D3B"/>
    <w:rsid w:val="001B7946"/>
    <w:rsid w:val="001C2DAB"/>
    <w:rsid w:val="001C3D21"/>
    <w:rsid w:val="001C56F7"/>
    <w:rsid w:val="001D4E53"/>
    <w:rsid w:val="001D5067"/>
    <w:rsid w:val="001D7A3F"/>
    <w:rsid w:val="001E2F92"/>
    <w:rsid w:val="001F1E34"/>
    <w:rsid w:val="00224E69"/>
    <w:rsid w:val="00225336"/>
    <w:rsid w:val="002326CA"/>
    <w:rsid w:val="00233FCB"/>
    <w:rsid w:val="0023426A"/>
    <w:rsid w:val="002465B2"/>
    <w:rsid w:val="0025044B"/>
    <w:rsid w:val="00252F08"/>
    <w:rsid w:val="002530B9"/>
    <w:rsid w:val="00253348"/>
    <w:rsid w:val="00257EDB"/>
    <w:rsid w:val="002604E7"/>
    <w:rsid w:val="00270019"/>
    <w:rsid w:val="002815E8"/>
    <w:rsid w:val="00282966"/>
    <w:rsid w:val="00286935"/>
    <w:rsid w:val="002901A5"/>
    <w:rsid w:val="002A4CA8"/>
    <w:rsid w:val="002C20D8"/>
    <w:rsid w:val="002C2BFF"/>
    <w:rsid w:val="002C6C73"/>
    <w:rsid w:val="002C7044"/>
    <w:rsid w:val="002D32A9"/>
    <w:rsid w:val="002D5E58"/>
    <w:rsid w:val="002D6BCE"/>
    <w:rsid w:val="002F1AEE"/>
    <w:rsid w:val="002F2491"/>
    <w:rsid w:val="002F2952"/>
    <w:rsid w:val="002F56DC"/>
    <w:rsid w:val="002F573D"/>
    <w:rsid w:val="002F663E"/>
    <w:rsid w:val="00304885"/>
    <w:rsid w:val="00307918"/>
    <w:rsid w:val="00307C38"/>
    <w:rsid w:val="00312F9E"/>
    <w:rsid w:val="00314EFF"/>
    <w:rsid w:val="0031600C"/>
    <w:rsid w:val="00320B91"/>
    <w:rsid w:val="00321413"/>
    <w:rsid w:val="00335D8A"/>
    <w:rsid w:val="00344E9E"/>
    <w:rsid w:val="0034581B"/>
    <w:rsid w:val="00346553"/>
    <w:rsid w:val="00346784"/>
    <w:rsid w:val="003568E2"/>
    <w:rsid w:val="00356E8B"/>
    <w:rsid w:val="0036217C"/>
    <w:rsid w:val="00364329"/>
    <w:rsid w:val="00380BB4"/>
    <w:rsid w:val="003815FB"/>
    <w:rsid w:val="003841BF"/>
    <w:rsid w:val="003931B4"/>
    <w:rsid w:val="00393EA0"/>
    <w:rsid w:val="003A3A1C"/>
    <w:rsid w:val="003B2C0E"/>
    <w:rsid w:val="003B481C"/>
    <w:rsid w:val="003B56B4"/>
    <w:rsid w:val="003C6831"/>
    <w:rsid w:val="003C79E3"/>
    <w:rsid w:val="003D0EBD"/>
    <w:rsid w:val="003F0009"/>
    <w:rsid w:val="003F0784"/>
    <w:rsid w:val="00401350"/>
    <w:rsid w:val="00402D9E"/>
    <w:rsid w:val="00410A1D"/>
    <w:rsid w:val="00422EAF"/>
    <w:rsid w:val="004248C4"/>
    <w:rsid w:val="00426C57"/>
    <w:rsid w:val="004278F9"/>
    <w:rsid w:val="0042792F"/>
    <w:rsid w:val="00431A94"/>
    <w:rsid w:val="0043215E"/>
    <w:rsid w:val="004331A8"/>
    <w:rsid w:val="00446C68"/>
    <w:rsid w:val="004504C4"/>
    <w:rsid w:val="00450858"/>
    <w:rsid w:val="00452442"/>
    <w:rsid w:val="00453D1A"/>
    <w:rsid w:val="00461A80"/>
    <w:rsid w:val="0046231E"/>
    <w:rsid w:val="00465F86"/>
    <w:rsid w:val="00470F51"/>
    <w:rsid w:val="00471823"/>
    <w:rsid w:val="00474DA6"/>
    <w:rsid w:val="004762EF"/>
    <w:rsid w:val="00480AD1"/>
    <w:rsid w:val="004925F3"/>
    <w:rsid w:val="00495723"/>
    <w:rsid w:val="00495E9F"/>
    <w:rsid w:val="004A0120"/>
    <w:rsid w:val="004A65C5"/>
    <w:rsid w:val="004B2956"/>
    <w:rsid w:val="004B70DD"/>
    <w:rsid w:val="004C4C55"/>
    <w:rsid w:val="004C7F6F"/>
    <w:rsid w:val="004D07DA"/>
    <w:rsid w:val="004D616F"/>
    <w:rsid w:val="004D7F15"/>
    <w:rsid w:val="004E28FB"/>
    <w:rsid w:val="004E636D"/>
    <w:rsid w:val="004E66B6"/>
    <w:rsid w:val="004F0AE3"/>
    <w:rsid w:val="004F0F07"/>
    <w:rsid w:val="00510E9D"/>
    <w:rsid w:val="00513C5C"/>
    <w:rsid w:val="00516C30"/>
    <w:rsid w:val="005208FD"/>
    <w:rsid w:val="00520C46"/>
    <w:rsid w:val="00521749"/>
    <w:rsid w:val="00525248"/>
    <w:rsid w:val="00526CC7"/>
    <w:rsid w:val="005424A1"/>
    <w:rsid w:val="00543D2E"/>
    <w:rsid w:val="005472A0"/>
    <w:rsid w:val="005476DD"/>
    <w:rsid w:val="00547B84"/>
    <w:rsid w:val="00551E06"/>
    <w:rsid w:val="005533D6"/>
    <w:rsid w:val="0056258E"/>
    <w:rsid w:val="0056498B"/>
    <w:rsid w:val="00572F96"/>
    <w:rsid w:val="005741C7"/>
    <w:rsid w:val="005756FB"/>
    <w:rsid w:val="005818B6"/>
    <w:rsid w:val="0058484B"/>
    <w:rsid w:val="0059416A"/>
    <w:rsid w:val="00594F8E"/>
    <w:rsid w:val="0059605D"/>
    <w:rsid w:val="005A00DF"/>
    <w:rsid w:val="005A058E"/>
    <w:rsid w:val="005A5E65"/>
    <w:rsid w:val="005A7C33"/>
    <w:rsid w:val="005B1B5B"/>
    <w:rsid w:val="005B47C9"/>
    <w:rsid w:val="005B7154"/>
    <w:rsid w:val="005C2AC7"/>
    <w:rsid w:val="005E4CFA"/>
    <w:rsid w:val="005F006A"/>
    <w:rsid w:val="005F11AA"/>
    <w:rsid w:val="005F61F4"/>
    <w:rsid w:val="005F6F39"/>
    <w:rsid w:val="005F7690"/>
    <w:rsid w:val="005F7D85"/>
    <w:rsid w:val="006060C7"/>
    <w:rsid w:val="006142A4"/>
    <w:rsid w:val="006146D8"/>
    <w:rsid w:val="006208E0"/>
    <w:rsid w:val="0062221B"/>
    <w:rsid w:val="00622801"/>
    <w:rsid w:val="00631859"/>
    <w:rsid w:val="00631DFF"/>
    <w:rsid w:val="00631FB9"/>
    <w:rsid w:val="00633853"/>
    <w:rsid w:val="00641081"/>
    <w:rsid w:val="00643269"/>
    <w:rsid w:val="00647DE2"/>
    <w:rsid w:val="00651BFB"/>
    <w:rsid w:val="00657E8B"/>
    <w:rsid w:val="00663589"/>
    <w:rsid w:val="00671067"/>
    <w:rsid w:val="00673D51"/>
    <w:rsid w:val="00687585"/>
    <w:rsid w:val="00691436"/>
    <w:rsid w:val="00695BF4"/>
    <w:rsid w:val="006B2F08"/>
    <w:rsid w:val="006B576F"/>
    <w:rsid w:val="006B6383"/>
    <w:rsid w:val="006B6C96"/>
    <w:rsid w:val="006B78F8"/>
    <w:rsid w:val="006C2D58"/>
    <w:rsid w:val="006C3C6E"/>
    <w:rsid w:val="006C446D"/>
    <w:rsid w:val="006C6601"/>
    <w:rsid w:val="006D2CE8"/>
    <w:rsid w:val="006D48F4"/>
    <w:rsid w:val="006E09D1"/>
    <w:rsid w:val="006E2A82"/>
    <w:rsid w:val="006E2F1B"/>
    <w:rsid w:val="006E42D5"/>
    <w:rsid w:val="006E5163"/>
    <w:rsid w:val="006F5D42"/>
    <w:rsid w:val="006F6CC5"/>
    <w:rsid w:val="006F6E37"/>
    <w:rsid w:val="0070052F"/>
    <w:rsid w:val="00703511"/>
    <w:rsid w:val="00705AD9"/>
    <w:rsid w:val="00705BC9"/>
    <w:rsid w:val="00707C93"/>
    <w:rsid w:val="00711FD9"/>
    <w:rsid w:val="0071309C"/>
    <w:rsid w:val="007178A5"/>
    <w:rsid w:val="00720EDF"/>
    <w:rsid w:val="00727E44"/>
    <w:rsid w:val="00731763"/>
    <w:rsid w:val="00737082"/>
    <w:rsid w:val="007405FA"/>
    <w:rsid w:val="007408F4"/>
    <w:rsid w:val="00740B48"/>
    <w:rsid w:val="00750877"/>
    <w:rsid w:val="0075721B"/>
    <w:rsid w:val="00762D15"/>
    <w:rsid w:val="00781B0A"/>
    <w:rsid w:val="007878F1"/>
    <w:rsid w:val="0079343A"/>
    <w:rsid w:val="00796CD6"/>
    <w:rsid w:val="00797443"/>
    <w:rsid w:val="007979E6"/>
    <w:rsid w:val="00797EED"/>
    <w:rsid w:val="007B4C55"/>
    <w:rsid w:val="007C19A5"/>
    <w:rsid w:val="007D3127"/>
    <w:rsid w:val="007D5F0A"/>
    <w:rsid w:val="007E77B2"/>
    <w:rsid w:val="007F44B4"/>
    <w:rsid w:val="007F4FBE"/>
    <w:rsid w:val="0080316A"/>
    <w:rsid w:val="0081574C"/>
    <w:rsid w:val="0082259D"/>
    <w:rsid w:val="00823D3F"/>
    <w:rsid w:val="00840075"/>
    <w:rsid w:val="00841A45"/>
    <w:rsid w:val="00842A57"/>
    <w:rsid w:val="0084606F"/>
    <w:rsid w:val="0084745B"/>
    <w:rsid w:val="00847D8B"/>
    <w:rsid w:val="00851B29"/>
    <w:rsid w:val="0086068B"/>
    <w:rsid w:val="00867D97"/>
    <w:rsid w:val="008822F7"/>
    <w:rsid w:val="0088610B"/>
    <w:rsid w:val="008904B1"/>
    <w:rsid w:val="008926DF"/>
    <w:rsid w:val="008B0C01"/>
    <w:rsid w:val="008B2B4A"/>
    <w:rsid w:val="008B5EE6"/>
    <w:rsid w:val="008C48AC"/>
    <w:rsid w:val="008E1419"/>
    <w:rsid w:val="008E2BE7"/>
    <w:rsid w:val="008E74C6"/>
    <w:rsid w:val="008F148B"/>
    <w:rsid w:val="008F5E2F"/>
    <w:rsid w:val="008F681C"/>
    <w:rsid w:val="0090475E"/>
    <w:rsid w:val="009105D1"/>
    <w:rsid w:val="00921312"/>
    <w:rsid w:val="00923C95"/>
    <w:rsid w:val="00930D31"/>
    <w:rsid w:val="00933CD7"/>
    <w:rsid w:val="00951404"/>
    <w:rsid w:val="00955193"/>
    <w:rsid w:val="00963EDF"/>
    <w:rsid w:val="0096721E"/>
    <w:rsid w:val="009675B7"/>
    <w:rsid w:val="009675CE"/>
    <w:rsid w:val="0097252D"/>
    <w:rsid w:val="0097273E"/>
    <w:rsid w:val="00974995"/>
    <w:rsid w:val="00976667"/>
    <w:rsid w:val="0098267E"/>
    <w:rsid w:val="00983016"/>
    <w:rsid w:val="00985453"/>
    <w:rsid w:val="0099072C"/>
    <w:rsid w:val="00990902"/>
    <w:rsid w:val="00990AF4"/>
    <w:rsid w:val="00990DBD"/>
    <w:rsid w:val="00992E1E"/>
    <w:rsid w:val="00993EE6"/>
    <w:rsid w:val="00997458"/>
    <w:rsid w:val="009A0B8F"/>
    <w:rsid w:val="009A1800"/>
    <w:rsid w:val="009A20E0"/>
    <w:rsid w:val="009A506A"/>
    <w:rsid w:val="009B23C0"/>
    <w:rsid w:val="009C34A1"/>
    <w:rsid w:val="009C3811"/>
    <w:rsid w:val="009C5504"/>
    <w:rsid w:val="009E22CB"/>
    <w:rsid w:val="009E7902"/>
    <w:rsid w:val="009F157C"/>
    <w:rsid w:val="009F23F9"/>
    <w:rsid w:val="00A002B3"/>
    <w:rsid w:val="00A058EE"/>
    <w:rsid w:val="00A05D9F"/>
    <w:rsid w:val="00A13D61"/>
    <w:rsid w:val="00A14C1B"/>
    <w:rsid w:val="00A22464"/>
    <w:rsid w:val="00A25768"/>
    <w:rsid w:val="00A33741"/>
    <w:rsid w:val="00A40C4C"/>
    <w:rsid w:val="00A46893"/>
    <w:rsid w:val="00A53AE7"/>
    <w:rsid w:val="00A53D2A"/>
    <w:rsid w:val="00A56035"/>
    <w:rsid w:val="00A715B1"/>
    <w:rsid w:val="00A73383"/>
    <w:rsid w:val="00A737FD"/>
    <w:rsid w:val="00A75FC8"/>
    <w:rsid w:val="00A85B5A"/>
    <w:rsid w:val="00AA0806"/>
    <w:rsid w:val="00AA54E9"/>
    <w:rsid w:val="00AA6203"/>
    <w:rsid w:val="00AB0E3D"/>
    <w:rsid w:val="00AB10BE"/>
    <w:rsid w:val="00AB782D"/>
    <w:rsid w:val="00AC3CEE"/>
    <w:rsid w:val="00AC5C68"/>
    <w:rsid w:val="00AD2E99"/>
    <w:rsid w:val="00AE5479"/>
    <w:rsid w:val="00AE79E0"/>
    <w:rsid w:val="00AF381D"/>
    <w:rsid w:val="00AF73D0"/>
    <w:rsid w:val="00AF77B4"/>
    <w:rsid w:val="00B04E3B"/>
    <w:rsid w:val="00B11BFE"/>
    <w:rsid w:val="00B17B1D"/>
    <w:rsid w:val="00B24E7E"/>
    <w:rsid w:val="00B262D2"/>
    <w:rsid w:val="00B27E73"/>
    <w:rsid w:val="00B30F25"/>
    <w:rsid w:val="00B354E1"/>
    <w:rsid w:val="00B40BC3"/>
    <w:rsid w:val="00B42A1B"/>
    <w:rsid w:val="00B43D4D"/>
    <w:rsid w:val="00B47073"/>
    <w:rsid w:val="00B573C5"/>
    <w:rsid w:val="00B60808"/>
    <w:rsid w:val="00B67955"/>
    <w:rsid w:val="00B7073B"/>
    <w:rsid w:val="00B70FDF"/>
    <w:rsid w:val="00B76D79"/>
    <w:rsid w:val="00B8166F"/>
    <w:rsid w:val="00B87826"/>
    <w:rsid w:val="00B952EF"/>
    <w:rsid w:val="00B9710D"/>
    <w:rsid w:val="00BB083A"/>
    <w:rsid w:val="00BB3B12"/>
    <w:rsid w:val="00BB3F62"/>
    <w:rsid w:val="00BB4D0A"/>
    <w:rsid w:val="00BB54A4"/>
    <w:rsid w:val="00BB7E22"/>
    <w:rsid w:val="00BC3D95"/>
    <w:rsid w:val="00BC5796"/>
    <w:rsid w:val="00BD4839"/>
    <w:rsid w:val="00BD4883"/>
    <w:rsid w:val="00BD5D5B"/>
    <w:rsid w:val="00BD7BCA"/>
    <w:rsid w:val="00BE1D1C"/>
    <w:rsid w:val="00BE2115"/>
    <w:rsid w:val="00BF2495"/>
    <w:rsid w:val="00BF4657"/>
    <w:rsid w:val="00BF4BAB"/>
    <w:rsid w:val="00BF542A"/>
    <w:rsid w:val="00BF615A"/>
    <w:rsid w:val="00BF65C8"/>
    <w:rsid w:val="00C01723"/>
    <w:rsid w:val="00C02DF0"/>
    <w:rsid w:val="00C2038C"/>
    <w:rsid w:val="00C22515"/>
    <w:rsid w:val="00C2593A"/>
    <w:rsid w:val="00C3000D"/>
    <w:rsid w:val="00C35636"/>
    <w:rsid w:val="00C35BD0"/>
    <w:rsid w:val="00C377B1"/>
    <w:rsid w:val="00C41F9D"/>
    <w:rsid w:val="00C45906"/>
    <w:rsid w:val="00C51793"/>
    <w:rsid w:val="00C54CBA"/>
    <w:rsid w:val="00C5733E"/>
    <w:rsid w:val="00C62AC7"/>
    <w:rsid w:val="00C74C86"/>
    <w:rsid w:val="00C95273"/>
    <w:rsid w:val="00C95B5D"/>
    <w:rsid w:val="00CA1FE2"/>
    <w:rsid w:val="00CA21F3"/>
    <w:rsid w:val="00CA2598"/>
    <w:rsid w:val="00CB2283"/>
    <w:rsid w:val="00CC1FF9"/>
    <w:rsid w:val="00CE735D"/>
    <w:rsid w:val="00CF59FA"/>
    <w:rsid w:val="00D023C2"/>
    <w:rsid w:val="00D02C47"/>
    <w:rsid w:val="00D05363"/>
    <w:rsid w:val="00D05D06"/>
    <w:rsid w:val="00D06156"/>
    <w:rsid w:val="00D11507"/>
    <w:rsid w:val="00D124EE"/>
    <w:rsid w:val="00D155A5"/>
    <w:rsid w:val="00D16FFF"/>
    <w:rsid w:val="00D257D7"/>
    <w:rsid w:val="00D3513F"/>
    <w:rsid w:val="00D4343D"/>
    <w:rsid w:val="00D52F45"/>
    <w:rsid w:val="00D55DCC"/>
    <w:rsid w:val="00D63443"/>
    <w:rsid w:val="00D63957"/>
    <w:rsid w:val="00D64B96"/>
    <w:rsid w:val="00D73D29"/>
    <w:rsid w:val="00D75039"/>
    <w:rsid w:val="00D77A21"/>
    <w:rsid w:val="00D871DC"/>
    <w:rsid w:val="00D90544"/>
    <w:rsid w:val="00D90E30"/>
    <w:rsid w:val="00D936CD"/>
    <w:rsid w:val="00DA10A1"/>
    <w:rsid w:val="00DA1217"/>
    <w:rsid w:val="00DB0C3A"/>
    <w:rsid w:val="00DB1F39"/>
    <w:rsid w:val="00DD080F"/>
    <w:rsid w:val="00DE15FF"/>
    <w:rsid w:val="00DE2752"/>
    <w:rsid w:val="00DF030C"/>
    <w:rsid w:val="00DF25E7"/>
    <w:rsid w:val="00DF2E3C"/>
    <w:rsid w:val="00DF7A33"/>
    <w:rsid w:val="00E02953"/>
    <w:rsid w:val="00E061DE"/>
    <w:rsid w:val="00E21889"/>
    <w:rsid w:val="00E22DE0"/>
    <w:rsid w:val="00E3042A"/>
    <w:rsid w:val="00E412DB"/>
    <w:rsid w:val="00E55225"/>
    <w:rsid w:val="00E62B79"/>
    <w:rsid w:val="00E66616"/>
    <w:rsid w:val="00E71A61"/>
    <w:rsid w:val="00E720C9"/>
    <w:rsid w:val="00E73FE5"/>
    <w:rsid w:val="00E749BE"/>
    <w:rsid w:val="00E86215"/>
    <w:rsid w:val="00E90558"/>
    <w:rsid w:val="00E925CC"/>
    <w:rsid w:val="00E94585"/>
    <w:rsid w:val="00E97FA2"/>
    <w:rsid w:val="00EB41C3"/>
    <w:rsid w:val="00EC5380"/>
    <w:rsid w:val="00ED2656"/>
    <w:rsid w:val="00ED2785"/>
    <w:rsid w:val="00ED4163"/>
    <w:rsid w:val="00ED4CA6"/>
    <w:rsid w:val="00EE421F"/>
    <w:rsid w:val="00EF1FE9"/>
    <w:rsid w:val="00EF592D"/>
    <w:rsid w:val="00EF76E2"/>
    <w:rsid w:val="00F033B3"/>
    <w:rsid w:val="00F113B0"/>
    <w:rsid w:val="00F1232C"/>
    <w:rsid w:val="00F16F26"/>
    <w:rsid w:val="00F20E9E"/>
    <w:rsid w:val="00F222A9"/>
    <w:rsid w:val="00F2415C"/>
    <w:rsid w:val="00F27B85"/>
    <w:rsid w:val="00F355C9"/>
    <w:rsid w:val="00F42F56"/>
    <w:rsid w:val="00F4535C"/>
    <w:rsid w:val="00F4714D"/>
    <w:rsid w:val="00F55B66"/>
    <w:rsid w:val="00F65ACF"/>
    <w:rsid w:val="00F728EF"/>
    <w:rsid w:val="00F73690"/>
    <w:rsid w:val="00F75814"/>
    <w:rsid w:val="00F80C16"/>
    <w:rsid w:val="00F817A9"/>
    <w:rsid w:val="00F824B7"/>
    <w:rsid w:val="00F910CE"/>
    <w:rsid w:val="00F9586E"/>
    <w:rsid w:val="00FA2023"/>
    <w:rsid w:val="00FA259F"/>
    <w:rsid w:val="00FA449F"/>
    <w:rsid w:val="00FB0CC2"/>
    <w:rsid w:val="00FB1D70"/>
    <w:rsid w:val="00FB2BD7"/>
    <w:rsid w:val="00FB419C"/>
    <w:rsid w:val="00FB4F53"/>
    <w:rsid w:val="00FB5B23"/>
    <w:rsid w:val="00FC27B7"/>
    <w:rsid w:val="00FC45B1"/>
    <w:rsid w:val="00FC7C98"/>
    <w:rsid w:val="00FD1BD1"/>
    <w:rsid w:val="00FD58ED"/>
    <w:rsid w:val="00FE10A9"/>
    <w:rsid w:val="00FE1429"/>
    <w:rsid w:val="00FE274D"/>
    <w:rsid w:val="00FF1953"/>
    <w:rsid w:val="00FF7A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035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semiHidden="0" w:uiPriority="0" w:unhideWhenUsed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Times New Roman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hAnsi="Cambria" w:cs="Times New Roman"/>
      <w:color w:val="243F60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9"/>
    <w:locked/>
    <w:rsid w:val="00094E4C"/>
    <w:rPr>
      <w:rFonts w:ascii="Arial" w:hAnsi="Arial" w:cs="Times New Roman"/>
      <w:caps/>
      <w:color w:val="595959"/>
      <w:spacing w:val="20"/>
      <w:sz w:val="28"/>
      <w:lang w:eastAsia="pt-BR"/>
    </w:rPr>
  </w:style>
  <w:style w:type="character" w:customStyle="1" w:styleId="Ttulo5Char">
    <w:name w:val="Título 5 Char"/>
    <w:basedOn w:val="Fontepargpadro"/>
    <w:link w:val="Ttulo5"/>
    <w:uiPriority w:val="99"/>
    <w:locked/>
    <w:rsid w:val="00465F86"/>
    <w:rPr>
      <w:rFonts w:ascii="Cambria" w:hAnsi="Cambria" w:cs="Times New Roman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  <w:rPr>
      <w:rFonts w:cs="Times New Roman"/>
    </w:rPr>
  </w:style>
  <w:style w:type="paragraph" w:styleId="Rodap">
    <w:name w:val="footer"/>
    <w:basedOn w:val="Normal"/>
    <w:link w:val="Rodap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locked/>
    <w:rsid w:val="00001480"/>
    <w:rPr>
      <w:rFonts w:cs="Times New Roman"/>
    </w:rPr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imes New Roman"/>
      <w:sz w:val="16"/>
      <w:szCs w:val="16"/>
      <w:lang w:eastAsia="pt-BR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locked/>
    <w:rsid w:val="00001480"/>
    <w:rPr>
      <w:rFonts w:ascii="Tahoma" w:hAnsi="Tahoma" w:cs="Times New Roman"/>
      <w:sz w:val="16"/>
    </w:rPr>
  </w:style>
  <w:style w:type="paragraph" w:customStyle="1" w:styleId="Rodap1">
    <w:name w:val="Rodapé1"/>
    <w:uiPriority w:val="99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</w:rPr>
  </w:style>
  <w:style w:type="character" w:customStyle="1" w:styleId="Hyperlink1">
    <w:name w:val="Hyperlink1"/>
    <w:uiPriority w:val="99"/>
    <w:rsid w:val="00001480"/>
    <w:rPr>
      <w:color w:val="0000FF"/>
      <w:sz w:val="22"/>
      <w:u w:val="single"/>
    </w:rPr>
  </w:style>
  <w:style w:type="character" w:styleId="Hyperlink">
    <w:name w:val="Hyperlink"/>
    <w:basedOn w:val="Fontepargpadro"/>
    <w:uiPriority w:val="99"/>
    <w:rsid w:val="00E71A61"/>
    <w:rPr>
      <w:rFonts w:cs="Times New Roman"/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  <w:rPr>
      <w:rFonts w:cs="Times New Roman"/>
    </w:rPr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99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basedOn w:val="Fontepargpadro"/>
    <w:link w:val="Ttulo"/>
    <w:uiPriority w:val="99"/>
    <w:locked/>
    <w:rsid w:val="0062221B"/>
    <w:rPr>
      <w:rFonts w:ascii="Times New Roman" w:hAnsi="Times New Roman" w:cs="Times New Roman"/>
      <w:spacing w:val="5"/>
      <w:sz w:val="52"/>
    </w:rPr>
  </w:style>
  <w:style w:type="character" w:styleId="RefernciaIntensa">
    <w:name w:val="Intense Reference"/>
    <w:basedOn w:val="Fontepargpadro"/>
    <w:uiPriority w:val="99"/>
    <w:qFormat/>
    <w:rsid w:val="0062221B"/>
    <w:rPr>
      <w:rFonts w:cs="Times New Roman"/>
      <w:smallCaps/>
      <w:spacing w:val="5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sz w:val="22"/>
        <w:szCs w:val="22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semiHidden="0" w:uiPriority="0" w:unhideWhenUsed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Times New Roman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hAnsi="Cambria" w:cs="Times New Roman"/>
      <w:color w:val="243F60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9"/>
    <w:locked/>
    <w:rsid w:val="00094E4C"/>
    <w:rPr>
      <w:rFonts w:ascii="Arial" w:hAnsi="Arial" w:cs="Times New Roman"/>
      <w:caps/>
      <w:color w:val="595959"/>
      <w:spacing w:val="20"/>
      <w:sz w:val="28"/>
      <w:lang w:eastAsia="pt-BR"/>
    </w:rPr>
  </w:style>
  <w:style w:type="character" w:customStyle="1" w:styleId="Ttulo5Char">
    <w:name w:val="Título 5 Char"/>
    <w:basedOn w:val="Fontepargpadro"/>
    <w:link w:val="Ttulo5"/>
    <w:uiPriority w:val="99"/>
    <w:locked/>
    <w:rsid w:val="00465F86"/>
    <w:rPr>
      <w:rFonts w:ascii="Cambria" w:hAnsi="Cambria" w:cs="Times New Roman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  <w:rPr>
      <w:rFonts w:cs="Times New Roman"/>
    </w:rPr>
  </w:style>
  <w:style w:type="paragraph" w:styleId="Rodap">
    <w:name w:val="footer"/>
    <w:basedOn w:val="Normal"/>
    <w:link w:val="Rodap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locked/>
    <w:rsid w:val="00001480"/>
    <w:rPr>
      <w:rFonts w:cs="Times New Roman"/>
    </w:rPr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imes New Roman"/>
      <w:sz w:val="16"/>
      <w:szCs w:val="16"/>
      <w:lang w:eastAsia="pt-BR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locked/>
    <w:rsid w:val="00001480"/>
    <w:rPr>
      <w:rFonts w:ascii="Tahoma" w:hAnsi="Tahoma" w:cs="Times New Roman"/>
      <w:sz w:val="16"/>
    </w:rPr>
  </w:style>
  <w:style w:type="paragraph" w:customStyle="1" w:styleId="Rodap1">
    <w:name w:val="Rodapé1"/>
    <w:uiPriority w:val="99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</w:rPr>
  </w:style>
  <w:style w:type="character" w:customStyle="1" w:styleId="Hyperlink1">
    <w:name w:val="Hyperlink1"/>
    <w:uiPriority w:val="99"/>
    <w:rsid w:val="00001480"/>
    <w:rPr>
      <w:color w:val="0000FF"/>
      <w:sz w:val="22"/>
      <w:u w:val="single"/>
    </w:rPr>
  </w:style>
  <w:style w:type="character" w:styleId="Hyperlink">
    <w:name w:val="Hyperlink"/>
    <w:basedOn w:val="Fontepargpadro"/>
    <w:uiPriority w:val="99"/>
    <w:rsid w:val="00E71A61"/>
    <w:rPr>
      <w:rFonts w:cs="Times New Roman"/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  <w:rPr>
      <w:rFonts w:cs="Times New Roman"/>
    </w:rPr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99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basedOn w:val="Fontepargpadro"/>
    <w:link w:val="Ttulo"/>
    <w:uiPriority w:val="99"/>
    <w:locked/>
    <w:rsid w:val="0062221B"/>
    <w:rPr>
      <w:rFonts w:ascii="Times New Roman" w:hAnsi="Times New Roman" w:cs="Times New Roman"/>
      <w:spacing w:val="5"/>
      <w:sz w:val="52"/>
    </w:rPr>
  </w:style>
  <w:style w:type="character" w:styleId="RefernciaIntensa">
    <w:name w:val="Intense Reference"/>
    <w:basedOn w:val="Fontepargpadro"/>
    <w:uiPriority w:val="99"/>
    <w:qFormat/>
    <w:rsid w:val="0062221B"/>
    <w:rPr>
      <w:rFonts w:cs="Times New Roman"/>
      <w:smallCaps/>
      <w:spacing w:val="5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798323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8323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8323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8323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8323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F51FF710-4580-4EBC-A579-CBE975E297D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191</Words>
  <Characters>1206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OFÍCIO Nº</vt:lpstr>
    </vt:vector>
  </TitlesOfParts>
  <Company>COREN</Company>
  <LinksUpToDate>false</LinksUpToDate>
  <CharactersWithSpaces>1395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</dc:title>
  <dc:creator>MEIRE</dc:creator>
  <cp:lastModifiedBy>Luan</cp:lastModifiedBy>
  <cp:revision>3</cp:revision>
  <cp:lastPrinted>2017-07-07T18:32:00Z</cp:lastPrinted>
  <dcterms:created xsi:type="dcterms:W3CDTF">2017-08-16T10:29:00Z</dcterms:created>
  <dcterms:modified xsi:type="dcterms:W3CDTF">2017-08-16T10:32:00Z</dcterms:modified>
</cp:coreProperties>
</file>