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CC20FDA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179F">
        <w:rPr>
          <w:b/>
          <w:caps/>
          <w:sz w:val="24"/>
          <w:szCs w:val="24"/>
        </w:rPr>
        <w:t>292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179F">
        <w:rPr>
          <w:b/>
          <w:caps/>
          <w:sz w:val="24"/>
          <w:szCs w:val="24"/>
        </w:rPr>
        <w:t>04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C179F">
        <w:rPr>
          <w:b/>
          <w:caps/>
          <w:sz w:val="24"/>
          <w:szCs w:val="24"/>
        </w:rPr>
        <w:t>JUNHO</w:t>
      </w:r>
      <w:r w:rsidR="002A18FF">
        <w:rPr>
          <w:b/>
          <w:caps/>
          <w:sz w:val="24"/>
          <w:szCs w:val="24"/>
        </w:rPr>
        <w:t xml:space="preserve">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5C44336F" w:rsidR="00FA1095" w:rsidRPr="00C216A2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</w:t>
      </w:r>
      <w:r w:rsidRPr="00C216A2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Pr="00C216A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A628B2" w:rsidRPr="00C216A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Pr="00C216A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216A2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C216A2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854203F" w:rsidR="00147532" w:rsidRPr="00C216A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230475" w:rsidRPr="00C216A2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9C179F">
        <w:rPr>
          <w:rFonts w:ascii="Times New Roman" w:hAnsi="Times New Roman" w:cs="Times New Roman"/>
          <w:sz w:val="24"/>
          <w:szCs w:val="24"/>
        </w:rPr>
        <w:t>275</w:t>
      </w:r>
      <w:r w:rsidR="00230475" w:rsidRPr="00C216A2">
        <w:rPr>
          <w:rFonts w:ascii="Times New Roman" w:hAnsi="Times New Roman" w:cs="Times New Roman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B30B77" w14:textId="3B13072F" w:rsidR="00C216A2" w:rsidRPr="00C216A2" w:rsidRDefault="00AD5370" w:rsidP="00C216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9C179F" w:rsidRPr="009C179F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 xml:space="preserve"> </w:t>
      </w:r>
      <w:r w:rsidR="009C179F" w:rsidRPr="009C179F">
        <w:rPr>
          <w:rFonts w:ascii="Times New Roman" w:hAnsi="Times New Roman" w:cs="Times New Roman"/>
          <w:bCs/>
          <w:i w:val="0"/>
          <w:sz w:val="24"/>
          <w:szCs w:val="24"/>
        </w:rPr>
        <w:t>Dra. Elaine Cristina Baez Sarti, Coren-MS n. 090616 - ENF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E35989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para emitir Parecer Geral de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A43393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n.</w:t>
      </w:r>
      <w:r w:rsidR="009C179F"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275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/202</w:t>
      </w:r>
      <w:r w:rsidR="00FA1095"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Hlk193889207"/>
      <w:r w:rsidR="0038551D">
        <w:rPr>
          <w:rFonts w:ascii="Times New Roman" w:hAnsi="Times New Roman" w:cs="Times New Roman"/>
          <w:i w:val="0"/>
          <w:sz w:val="24"/>
          <w:szCs w:val="24"/>
        </w:rPr>
        <w:t>s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olicitação d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a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poio </w:t>
      </w:r>
      <w:bookmarkEnd w:id="0"/>
      <w:r w:rsidR="0038551D">
        <w:rPr>
          <w:rFonts w:ascii="Times New Roman" w:hAnsi="Times New Roman" w:cs="Times New Roman"/>
          <w:i w:val="0"/>
          <w:sz w:val="24"/>
          <w:szCs w:val="24"/>
        </w:rPr>
        <w:t xml:space="preserve">no custeio de passagens e diárias,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a participação do Sr. Cleberson dos Santos Paião, Coren-MS n. 546012-TE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atividades do 27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Congresso Brasileiro dos Conselhos de Enfermagem – 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27ª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CBCENF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será realizado no período de 8 a 11 de setembro de 2025, no centro de Convenções de Salvador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3AD0C80A" w:rsidR="00AD5370" w:rsidRPr="00C216A2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C216A2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398EBA10" w:rsidR="00E35989" w:rsidRPr="00C216A2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04</w:t>
      </w:r>
      <w:r w:rsidR="00E86D2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junh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C21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D196B0" w14:textId="0FD28150" w:rsidR="00300B82" w:rsidRPr="00C216A2" w:rsidRDefault="00B13A58" w:rsidP="00C216A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216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244C5DA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801C7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C216A2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5A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12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0D70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C8E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0068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8551D"/>
    <w:rsid w:val="003931B4"/>
    <w:rsid w:val="00393EA0"/>
    <w:rsid w:val="00393F4D"/>
    <w:rsid w:val="00397F17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5D2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617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28CC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6E6E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29FD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179F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3F0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16A2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6E9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242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2025-10-10T01:45:00Z</cp:lastPrinted>
  <dcterms:created xsi:type="dcterms:W3CDTF">2025-06-04T12:35:00Z</dcterms:created>
  <dcterms:modified xsi:type="dcterms:W3CDTF">2025-10-10T01:45:00Z</dcterms:modified>
</cp:coreProperties>
</file>