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21E29">
        <w:rPr>
          <w:b/>
          <w:caps/>
          <w:sz w:val="24"/>
          <w:szCs w:val="24"/>
        </w:rPr>
        <w:t>294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21E29">
        <w:rPr>
          <w:b/>
          <w:caps/>
          <w:sz w:val="24"/>
          <w:szCs w:val="24"/>
        </w:rPr>
        <w:t>2</w:t>
      </w:r>
      <w:r w:rsidR="00802C50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C21E2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491901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02C50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43D84" w:rsidRDefault="00511910" w:rsidP="00543D8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D84">
        <w:rPr>
          <w:rFonts w:ascii="Times New Roman" w:hAnsi="Times New Roman" w:cs="Times New Roman"/>
          <w:sz w:val="24"/>
          <w:szCs w:val="24"/>
        </w:rPr>
        <w:t>o OFÍCIO CIRCULAR COFEN Nº 006/2019 / GAB / PRES.</w:t>
      </w:r>
    </w:p>
    <w:p w:rsidR="00543D84" w:rsidRDefault="00543D84" w:rsidP="00543D8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109/2018, que estabelece critérios para concessão de apoio visando a realiz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ação de Congressos, Seminários, Simpósios e outros eventos em caráter técnico, científico e cultural.</w:t>
      </w:r>
    </w:p>
    <w:p w:rsidR="0062221B" w:rsidRPr="00C51793" w:rsidRDefault="00543D84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91901">
        <w:rPr>
          <w:rFonts w:ascii="Times New Roman" w:hAnsi="Times New Roman" w:cs="Times New Roman"/>
          <w:sz w:val="24"/>
          <w:szCs w:val="24"/>
        </w:rPr>
        <w:t xml:space="preserve"> </w:t>
      </w:r>
      <w:r w:rsidR="00B24CC4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AB75AA">
        <w:rPr>
          <w:rFonts w:ascii="Times New Roman" w:hAnsi="Times New Roman" w:cs="Times New Roman"/>
          <w:sz w:val="24"/>
          <w:szCs w:val="24"/>
        </w:rPr>
        <w:t>446</w:t>
      </w:r>
      <w:r w:rsidR="00E245AA">
        <w:rPr>
          <w:rFonts w:ascii="Times New Roman" w:hAnsi="Times New Roman" w:cs="Times New Roman"/>
          <w:sz w:val="24"/>
          <w:szCs w:val="24"/>
        </w:rPr>
        <w:t xml:space="preserve">º Reunião Ordinária de </w:t>
      </w:r>
      <w:r w:rsidR="00AB75AA">
        <w:rPr>
          <w:rFonts w:ascii="Times New Roman" w:hAnsi="Times New Roman" w:cs="Times New Roman"/>
          <w:sz w:val="24"/>
          <w:szCs w:val="24"/>
        </w:rPr>
        <w:t>Plenário</w:t>
      </w:r>
      <w:r w:rsidR="00B24CC4">
        <w:rPr>
          <w:rFonts w:ascii="Times New Roman" w:hAnsi="Times New Roman" w:cs="Times New Roman"/>
          <w:sz w:val="24"/>
          <w:szCs w:val="24"/>
        </w:rPr>
        <w:t>, realizada no</w:t>
      </w:r>
      <w:r w:rsidR="00AB75AA">
        <w:rPr>
          <w:rFonts w:ascii="Times New Roman" w:hAnsi="Times New Roman" w:cs="Times New Roman"/>
          <w:sz w:val="24"/>
          <w:szCs w:val="24"/>
        </w:rPr>
        <w:t>s</w:t>
      </w:r>
      <w:r w:rsidR="00E245AA">
        <w:rPr>
          <w:rFonts w:ascii="Times New Roman" w:hAnsi="Times New Roman" w:cs="Times New Roman"/>
          <w:sz w:val="24"/>
          <w:szCs w:val="24"/>
        </w:rPr>
        <w:t xml:space="preserve"> dia</w:t>
      </w:r>
      <w:r w:rsidR="00AB75AA">
        <w:rPr>
          <w:rFonts w:ascii="Times New Roman" w:hAnsi="Times New Roman" w:cs="Times New Roman"/>
          <w:sz w:val="24"/>
          <w:szCs w:val="24"/>
        </w:rPr>
        <w:t>s</w:t>
      </w:r>
      <w:r w:rsidR="00E245AA">
        <w:rPr>
          <w:rFonts w:ascii="Times New Roman" w:hAnsi="Times New Roman" w:cs="Times New Roman"/>
          <w:sz w:val="24"/>
          <w:szCs w:val="24"/>
        </w:rPr>
        <w:t xml:space="preserve"> </w:t>
      </w:r>
      <w:r w:rsidR="00AB75AA">
        <w:rPr>
          <w:rFonts w:ascii="Times New Roman" w:hAnsi="Times New Roman" w:cs="Times New Roman"/>
          <w:sz w:val="24"/>
          <w:szCs w:val="24"/>
        </w:rPr>
        <w:t>6 e 7</w:t>
      </w:r>
      <w:r w:rsidR="00E245AA">
        <w:rPr>
          <w:rFonts w:ascii="Times New Roman" w:hAnsi="Times New Roman" w:cs="Times New Roman"/>
          <w:sz w:val="24"/>
          <w:szCs w:val="24"/>
        </w:rPr>
        <w:t xml:space="preserve"> de </w:t>
      </w:r>
      <w:r w:rsidR="00AB75AA">
        <w:rPr>
          <w:rFonts w:ascii="Times New Roman" w:hAnsi="Times New Roman" w:cs="Times New Roman"/>
          <w:sz w:val="24"/>
          <w:szCs w:val="24"/>
        </w:rPr>
        <w:t>maio</w:t>
      </w:r>
      <w:r w:rsidR="00E245AA">
        <w:rPr>
          <w:rFonts w:ascii="Times New Roman" w:hAnsi="Times New Roman" w:cs="Times New Roman"/>
          <w:sz w:val="24"/>
          <w:szCs w:val="24"/>
        </w:rPr>
        <w:t xml:space="preserve"> de 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3C003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Virna Liza Pereira Chaves </w:t>
      </w:r>
      <w:proofErr w:type="spellStart"/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AB75AA" w:rsidRPr="002913E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AB75A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5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revisar a </w:t>
      </w:r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Decisão </w:t>
      </w:r>
      <w:proofErr w:type="spellStart"/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>-MS n. 109/2018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B75AA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21E29">
        <w:rPr>
          <w:rFonts w:ascii="Times New Roman" w:hAnsi="Times New Roman" w:cs="Times New Roman"/>
          <w:i w:val="0"/>
          <w:sz w:val="24"/>
          <w:szCs w:val="24"/>
        </w:rPr>
        <w:t>2</w:t>
      </w:r>
      <w:r w:rsidR="00802C50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1E2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919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02C50" w:rsidRDefault="00802C50" w:rsidP="00802C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02C50" w:rsidRDefault="00802C50" w:rsidP="00802C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02C50" w:rsidRPr="00802C50" w:rsidRDefault="00802C50" w:rsidP="00802C50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802C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C5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802C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02C50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802C50" w:rsidRDefault="00F824B7" w:rsidP="00E56721">
      <w:pPr>
        <w:tabs>
          <w:tab w:val="left" w:pos="3765"/>
        </w:tabs>
        <w:spacing w:after="0" w:line="240" w:lineRule="auto"/>
        <w:jc w:val="both"/>
      </w:pPr>
    </w:p>
    <w:sectPr w:rsidR="00F824B7" w:rsidRPr="00802C5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39D" w:rsidRDefault="00B5539D" w:rsidP="00001480">
      <w:pPr>
        <w:spacing w:after="0" w:line="240" w:lineRule="auto"/>
      </w:pPr>
      <w:r>
        <w:separator/>
      </w:r>
    </w:p>
  </w:endnote>
  <w:endnote w:type="continuationSeparator" w:id="0">
    <w:p w:rsidR="00B5539D" w:rsidRDefault="00B5539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39D" w:rsidRDefault="00B553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539D" w:rsidRPr="00282966" w:rsidRDefault="00B553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539D" w:rsidRPr="00282966" w:rsidRDefault="00B553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5539D" w:rsidRPr="00DB3D8B" w:rsidRDefault="00B5539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539D" w:rsidRPr="00E71A61" w:rsidRDefault="00B5539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39D" w:rsidRDefault="00B5539D" w:rsidP="00001480">
      <w:pPr>
        <w:spacing w:after="0" w:line="240" w:lineRule="auto"/>
      </w:pPr>
      <w:r>
        <w:separator/>
      </w:r>
    </w:p>
  </w:footnote>
  <w:footnote w:type="continuationSeparator" w:id="0">
    <w:p w:rsidR="00B5539D" w:rsidRDefault="00B5539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39D" w:rsidRDefault="00B5539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39D" w:rsidRDefault="00B5539D" w:rsidP="002F663E">
    <w:pPr>
      <w:pStyle w:val="Cabealho"/>
    </w:pPr>
  </w:p>
  <w:p w:rsidR="00B5539D" w:rsidRDefault="00B5539D" w:rsidP="002F663E">
    <w:pPr>
      <w:pStyle w:val="Cabealho"/>
      <w:jc w:val="center"/>
    </w:pPr>
  </w:p>
  <w:p w:rsidR="00B5539D" w:rsidRDefault="00B5539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539D" w:rsidRDefault="00B5539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11C6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038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A5AFF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3D8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278D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2C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4BA"/>
    <w:rsid w:val="00A25768"/>
    <w:rsid w:val="00A26324"/>
    <w:rsid w:val="00A30E82"/>
    <w:rsid w:val="00A33741"/>
    <w:rsid w:val="00A40C4C"/>
    <w:rsid w:val="00A458B8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5AA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4CC4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39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1E2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5AA"/>
    <w:rsid w:val="00E246E8"/>
    <w:rsid w:val="00E25E6E"/>
    <w:rsid w:val="00E326B1"/>
    <w:rsid w:val="00E42B04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35B6AD11"/>
  <w15:docId w15:val="{70AC3408-19F8-4825-8406-A02BF65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F77B-028D-4231-9E48-B8E947F8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2019-05-24T17:40:00Z</cp:lastPrinted>
  <dcterms:created xsi:type="dcterms:W3CDTF">2019-05-24T17:08:00Z</dcterms:created>
  <dcterms:modified xsi:type="dcterms:W3CDTF">2019-05-24T17:40:00Z</dcterms:modified>
</cp:coreProperties>
</file>