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0A40">
        <w:rPr>
          <w:b/>
          <w:caps/>
          <w:sz w:val="24"/>
          <w:szCs w:val="24"/>
        </w:rPr>
        <w:t>307</w:t>
      </w:r>
      <w:r w:rsidRPr="00113914">
        <w:rPr>
          <w:b/>
          <w:caps/>
          <w:sz w:val="24"/>
          <w:szCs w:val="24"/>
        </w:rPr>
        <w:t xml:space="preserve"> de </w:t>
      </w:r>
      <w:r w:rsidR="00A50A40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9E23F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A50A40">
        <w:rPr>
          <w:rFonts w:ascii="Times New Roman" w:hAnsi="Times New Roman" w:cs="Times New Roman"/>
          <w:sz w:val="24"/>
          <w:szCs w:val="24"/>
        </w:rPr>
        <w:t>76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50A40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A50A40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5B7952">
        <w:rPr>
          <w:rFonts w:ascii="Times New Roman" w:hAnsi="Times New Roman" w:cs="Times New Roman"/>
          <w:sz w:val="24"/>
          <w:szCs w:val="24"/>
        </w:rPr>
        <w:t xml:space="preserve"> 3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414201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Diretoria e realizar atividades da Secretaria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as atividades se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3 de junho de 2019, e se encerrarão </w:t>
      </w:r>
      <w:proofErr w:type="spellStart"/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proofErr w:type="spellEnd"/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final da tarde do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mesmo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2 de junho de 2019,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no dia 4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DE2562">
        <w:rPr>
          <w:rFonts w:ascii="Times New Roman" w:hAnsi="Times New Roman" w:cs="Times New Roman"/>
          <w:i w:val="0"/>
          <w:sz w:val="24"/>
          <w:szCs w:val="24"/>
        </w:rPr>
        <w:t xml:space="preserve">Ford Ka Sedan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2 a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2</w:t>
      </w:r>
      <w:r w:rsidR="00E4048B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765A8089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BE031-28A2-4D6F-A15A-F855F355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273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2019-05-28T18:24:00Z</cp:lastPrinted>
  <dcterms:created xsi:type="dcterms:W3CDTF">2019-05-28T17:57:00Z</dcterms:created>
  <dcterms:modified xsi:type="dcterms:W3CDTF">2019-05-28T18:24:00Z</dcterms:modified>
</cp:coreProperties>
</file>