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3BCEE8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E9A">
        <w:rPr>
          <w:b/>
          <w:caps/>
          <w:sz w:val="24"/>
          <w:szCs w:val="24"/>
        </w:rPr>
        <w:t>308</w:t>
      </w:r>
      <w:r w:rsidR="00D8094D">
        <w:rPr>
          <w:b/>
          <w:caps/>
          <w:sz w:val="24"/>
          <w:szCs w:val="24"/>
        </w:rPr>
        <w:t xml:space="preserve"> de </w:t>
      </w:r>
      <w:r w:rsidR="00974E9A">
        <w:rPr>
          <w:b/>
          <w:caps/>
          <w:sz w:val="24"/>
          <w:szCs w:val="24"/>
        </w:rPr>
        <w:t>20</w:t>
      </w:r>
      <w:r w:rsidR="00D8094D">
        <w:rPr>
          <w:b/>
          <w:caps/>
          <w:sz w:val="24"/>
          <w:szCs w:val="24"/>
        </w:rPr>
        <w:t xml:space="preserve"> de </w:t>
      </w:r>
      <w:r w:rsidR="00974E9A">
        <w:rPr>
          <w:b/>
          <w:caps/>
          <w:sz w:val="24"/>
          <w:szCs w:val="24"/>
        </w:rPr>
        <w:t>maio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EF1EAC4" w:rsidR="00F7025A" w:rsidRPr="0076526B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</w:rPr>
        <w:t>O Tesoureiro</w:t>
      </w:r>
      <w:r w:rsidR="007869F1" w:rsidRPr="0076526B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76526B">
        <w:rPr>
          <w:rFonts w:ascii="Times New Roman" w:hAnsi="Times New Roman" w:cs="Times New Roman"/>
        </w:rPr>
        <w:t>a</w:t>
      </w:r>
      <w:r w:rsidR="00923DD8" w:rsidRPr="0076526B">
        <w:rPr>
          <w:rFonts w:ascii="Times New Roman" w:hAnsi="Times New Roman" w:cs="Times New Roman"/>
        </w:rPr>
        <w:t xml:space="preserve"> </w:t>
      </w:r>
      <w:r w:rsidR="00C436F6" w:rsidRPr="0076526B">
        <w:rPr>
          <w:rFonts w:ascii="Times New Roman" w:hAnsi="Times New Roman" w:cs="Times New Roman"/>
        </w:rPr>
        <w:t>Secretári</w:t>
      </w:r>
      <w:r w:rsidR="00D8094D" w:rsidRPr="0076526B">
        <w:rPr>
          <w:rFonts w:ascii="Times New Roman" w:hAnsi="Times New Roman" w:cs="Times New Roman"/>
        </w:rPr>
        <w:t>a</w:t>
      </w:r>
      <w:r w:rsidR="007869F1" w:rsidRPr="0076526B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76526B">
        <w:rPr>
          <w:rFonts w:ascii="Times New Roman" w:hAnsi="Times New Roman" w:cs="Times New Roman"/>
        </w:rPr>
        <w:t xml:space="preserve">, </w:t>
      </w:r>
      <w:r w:rsidR="00F7025A" w:rsidRPr="0076526B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71C6AAF1" w14:textId="23CED57B" w:rsidR="0076526B" w:rsidRPr="0076526B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2C050A" w:rsidRPr="0076526B">
        <w:rPr>
          <w:rFonts w:ascii="Times New Roman" w:hAnsi="Times New Roman" w:cs="Times New Roman"/>
        </w:rPr>
        <w:t xml:space="preserve">a </w:t>
      </w:r>
      <w:r w:rsidR="0076526B" w:rsidRPr="0076526B">
        <w:rPr>
          <w:rFonts w:ascii="Times New Roman" w:hAnsi="Times New Roman" w:cs="Times New Roman"/>
        </w:rPr>
        <w:t xml:space="preserve">realização da 565ª Reunião Ordinária de Plenário do Cofen, </w:t>
      </w:r>
      <w:r w:rsidR="002C050A" w:rsidRPr="0076526B">
        <w:rPr>
          <w:rFonts w:ascii="Times New Roman" w:hAnsi="Times New Roman" w:cs="Times New Roman"/>
        </w:rPr>
        <w:t xml:space="preserve">a ser realizada no </w:t>
      </w:r>
      <w:r w:rsidR="0076526B" w:rsidRPr="0076526B">
        <w:rPr>
          <w:rFonts w:ascii="Times New Roman" w:hAnsi="Times New Roman" w:cs="Times New Roman"/>
        </w:rPr>
        <w:t>período</w:t>
      </w:r>
      <w:r w:rsidR="00D8094D" w:rsidRPr="0076526B">
        <w:rPr>
          <w:rFonts w:ascii="Times New Roman" w:hAnsi="Times New Roman" w:cs="Times New Roman"/>
        </w:rPr>
        <w:t xml:space="preserve"> </w:t>
      </w:r>
      <w:r w:rsidR="0076526B" w:rsidRPr="0076526B">
        <w:rPr>
          <w:rFonts w:ascii="Times New Roman" w:hAnsi="Times New Roman" w:cs="Times New Roman"/>
        </w:rPr>
        <w:t xml:space="preserve">20 a 24 </w:t>
      </w:r>
      <w:r w:rsidR="00D8094D" w:rsidRPr="0076526B">
        <w:rPr>
          <w:rFonts w:ascii="Times New Roman" w:hAnsi="Times New Roman" w:cs="Times New Roman"/>
        </w:rPr>
        <w:t xml:space="preserve">de </w:t>
      </w:r>
      <w:r w:rsidR="00974E9A" w:rsidRPr="0076526B">
        <w:rPr>
          <w:rFonts w:ascii="Times New Roman" w:hAnsi="Times New Roman" w:cs="Times New Roman"/>
        </w:rPr>
        <w:t>maio</w:t>
      </w:r>
      <w:r w:rsidR="00D8094D" w:rsidRPr="0076526B">
        <w:rPr>
          <w:rFonts w:ascii="Times New Roman" w:hAnsi="Times New Roman" w:cs="Times New Roman"/>
        </w:rPr>
        <w:t xml:space="preserve"> de 2024</w:t>
      </w:r>
      <w:r w:rsidRPr="0076526B">
        <w:rPr>
          <w:rFonts w:ascii="Times New Roman" w:hAnsi="Times New Roman" w:cs="Times New Roman"/>
        </w:rPr>
        <w:t>,</w:t>
      </w:r>
      <w:r w:rsidR="0076526B" w:rsidRPr="0076526B">
        <w:rPr>
          <w:rFonts w:ascii="Times New Roman" w:hAnsi="Times New Roman" w:cs="Times New Roman"/>
        </w:rPr>
        <w:t xml:space="preserve"> no Auditório do Cofen, em Brasília/DF;</w:t>
      </w:r>
    </w:p>
    <w:p w14:paraId="19E946BC" w14:textId="1B18C92B" w:rsidR="007869F1" w:rsidRPr="0076526B" w:rsidRDefault="0076526B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76526B">
        <w:rPr>
          <w:rFonts w:ascii="Times New Roman" w:hAnsi="Times New Roman" w:cs="Times New Roman"/>
          <w:b/>
          <w:bCs/>
        </w:rPr>
        <w:t>CONSIDERANDO</w:t>
      </w:r>
      <w:r w:rsidRPr="0076526B">
        <w:rPr>
          <w:rFonts w:ascii="Times New Roman" w:hAnsi="Times New Roman" w:cs="Times New Roman"/>
        </w:rPr>
        <w:t xml:space="preserve"> o convite para participar de reunião com a Ministra da Saúde do Brasil, Dra. Nísia Verônica Trindade Lima, a ser realizado durante a realização da 565ª Reunião Ordinária de Plenário do Cofen, às 14:00h, do dia 21 de maio de 2024, no Auditório do Cofen, em Brasília/DF,</w:t>
      </w:r>
      <w:r w:rsidR="007869F1" w:rsidRPr="0076526B">
        <w:rPr>
          <w:rFonts w:ascii="Times New Roman" w:hAnsi="Times New Roman" w:cs="Times New Roman"/>
        </w:rPr>
        <w:t xml:space="preserve"> baixam as seguintes determinações:</w:t>
      </w:r>
    </w:p>
    <w:p w14:paraId="7DAED33E" w14:textId="3A63AB46" w:rsidR="00997C6B" w:rsidRPr="00B83A5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76526B" w:rsidRPr="0076526B">
        <w:rPr>
          <w:rFonts w:ascii="Times New Roman" w:hAnsi="Times New Roman" w:cs="Times New Roman"/>
          <w:i w:val="0"/>
          <w:iCs w:val="0"/>
          <w:sz w:val="24"/>
          <w:szCs w:val="24"/>
        </w:rPr>
        <w:t>Ministra da Saúde do Brasil, Dra. Nísia Verônica Trindade Lima, a ser realizado durante a realização da 565ª Reunião Ordinária de Plenário do Cofen, às 14:00h, do dia 21 de maio de 2024,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6526B" w:rsidRPr="007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Auditório do Cofen, em Brasília/D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F.</w:t>
      </w:r>
      <w:bookmarkEnd w:id="0"/>
    </w:p>
    <w:p w14:paraId="3BB6D86F" w14:textId="4F22FFCE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974E9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E9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0411717" w:rsidR="004E3AE5" w:rsidRPr="00974E9A" w:rsidRDefault="00974E9A" w:rsidP="00974E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residente participe das atividades.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823719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20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1BB5CD8D" w:rsidR="00984ABB" w:rsidRPr="005071C6" w:rsidRDefault="00974E9A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5144D220" w:rsidR="00AA7065" w:rsidRPr="00A26659" w:rsidRDefault="00984ABB" w:rsidP="0076526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5D71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2024-05-20T13:24:00Z</dcterms:created>
  <dcterms:modified xsi:type="dcterms:W3CDTF">2025-10-10T01:29:00Z</dcterms:modified>
</cp:coreProperties>
</file>