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58DF">
        <w:rPr>
          <w:b/>
          <w:caps/>
          <w:sz w:val="24"/>
          <w:szCs w:val="24"/>
        </w:rPr>
        <w:t>309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958DF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958DF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958DF" w:rsidRDefault="00732FA2" w:rsidP="005958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8DF">
        <w:rPr>
          <w:rFonts w:ascii="Times New Roman" w:hAnsi="Times New Roman" w:cs="Times New Roman"/>
          <w:sz w:val="24"/>
          <w:szCs w:val="24"/>
        </w:rPr>
        <w:t>o</w:t>
      </w:r>
      <w:r w:rsidR="005958DF" w:rsidRPr="005958DF">
        <w:rPr>
          <w:rFonts w:ascii="Times New Roman" w:hAnsi="Times New Roman" w:cs="Times New Roman"/>
          <w:sz w:val="24"/>
          <w:szCs w:val="24"/>
        </w:rPr>
        <w:t xml:space="preserve"> </w:t>
      </w:r>
      <w:r w:rsidR="005958DF">
        <w:rPr>
          <w:rFonts w:ascii="Times New Roman" w:hAnsi="Times New Roman" w:cs="Times New Roman"/>
          <w:sz w:val="24"/>
          <w:szCs w:val="24"/>
        </w:rPr>
        <w:t>calendário de feriados do ano de 2018</w:t>
      </w:r>
      <w:r w:rsidR="005958D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958D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no dia 12 de julho de 2018 será celebrado </w:t>
      </w:r>
      <w:proofErr w:type="gramStart"/>
      <w:r>
        <w:rPr>
          <w:rFonts w:ascii="Times New Roman" w:hAnsi="Times New Roman" w:cs="Times New Roman"/>
          <w:sz w:val="24"/>
          <w:szCs w:val="24"/>
        </w:rPr>
        <w:t>o dia de criação do Conselho Federal e Regionais de Enfermagem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5958DF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Alterar o feriado do dia 12 de julho de 2018 (quinta-feira), para o dia 13 de julho de 2018 (sexta-feira)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e Subseção do Conselho Regional de Enfermagem de Mato Grosso do Sul</w:t>
      </w:r>
      <w:bookmarkStart w:id="0" w:name="_GoBack"/>
      <w:bookmarkEnd w:id="0"/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958DF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58D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5958DF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58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958D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958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958D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958D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958DF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5958D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58D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8ED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C889-7E01-47ED-98A4-AFE44F6B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2018-07-10T17:14:00Z</cp:lastPrinted>
  <dcterms:created xsi:type="dcterms:W3CDTF">2018-07-10T17:05:00Z</dcterms:created>
  <dcterms:modified xsi:type="dcterms:W3CDTF">2018-07-10T17:14:00Z</dcterms:modified>
</cp:coreProperties>
</file>