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0B37729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37BCB">
        <w:rPr>
          <w:b/>
          <w:caps/>
          <w:sz w:val="24"/>
          <w:szCs w:val="24"/>
        </w:rPr>
        <w:t>30</w:t>
      </w:r>
      <w:r w:rsidR="0044593C">
        <w:rPr>
          <w:b/>
          <w:caps/>
          <w:sz w:val="24"/>
          <w:szCs w:val="24"/>
        </w:rPr>
        <w:t>9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4593C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6031B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2C51847A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4593C">
        <w:rPr>
          <w:rFonts w:ascii="Times New Roman" w:hAnsi="Times New Roman" w:cs="Times New Roman"/>
          <w:sz w:val="24"/>
          <w:szCs w:val="24"/>
        </w:rPr>
        <w:t>o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44593C">
        <w:rPr>
          <w:rFonts w:ascii="Times New Roman" w:hAnsi="Times New Roman" w:cs="Times New Roman"/>
          <w:sz w:val="24"/>
          <w:szCs w:val="24"/>
        </w:rPr>
        <w:t>Tesoureiro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31DF5BD3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337BCB">
        <w:rPr>
          <w:rFonts w:ascii="Times New Roman" w:hAnsi="Times New Roman" w:cs="Times New Roman"/>
          <w:sz w:val="24"/>
          <w:szCs w:val="24"/>
        </w:rPr>
        <w:t xml:space="preserve">O convite para participar </w:t>
      </w:r>
      <w:bookmarkStart w:id="0" w:name="_Hlk165017559"/>
      <w:r w:rsidR="0044593C">
        <w:rPr>
          <w:rFonts w:ascii="Times New Roman" w:hAnsi="Times New Roman" w:cs="Times New Roman"/>
          <w:sz w:val="24"/>
          <w:szCs w:val="24"/>
        </w:rPr>
        <w:t>da 2</w:t>
      </w:r>
      <w:r w:rsidR="00DB205A">
        <w:rPr>
          <w:rFonts w:ascii="Times New Roman" w:hAnsi="Times New Roman" w:cs="Times New Roman"/>
          <w:sz w:val="24"/>
          <w:szCs w:val="24"/>
        </w:rPr>
        <w:t>ª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DB205A">
        <w:rPr>
          <w:rFonts w:ascii="Times New Roman" w:hAnsi="Times New Roman" w:cs="Times New Roman"/>
          <w:sz w:val="24"/>
          <w:szCs w:val="24"/>
        </w:rPr>
        <w:t>S</w:t>
      </w:r>
      <w:r w:rsidR="006031B1">
        <w:rPr>
          <w:rFonts w:ascii="Times New Roman" w:hAnsi="Times New Roman" w:cs="Times New Roman"/>
          <w:sz w:val="24"/>
          <w:szCs w:val="24"/>
        </w:rPr>
        <w:t xml:space="preserve">emana </w:t>
      </w:r>
      <w:r w:rsidR="0044593C">
        <w:rPr>
          <w:rFonts w:ascii="Times New Roman" w:hAnsi="Times New Roman" w:cs="Times New Roman"/>
          <w:sz w:val="24"/>
          <w:szCs w:val="24"/>
        </w:rPr>
        <w:t>do Técnico em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44593C">
        <w:rPr>
          <w:rFonts w:ascii="Times New Roman" w:hAnsi="Times New Roman" w:cs="Times New Roman"/>
          <w:sz w:val="24"/>
          <w:szCs w:val="24"/>
        </w:rPr>
        <w:t>E</w:t>
      </w:r>
      <w:r w:rsidR="006031B1">
        <w:rPr>
          <w:rFonts w:ascii="Times New Roman" w:hAnsi="Times New Roman" w:cs="Times New Roman"/>
          <w:sz w:val="24"/>
          <w:szCs w:val="24"/>
        </w:rPr>
        <w:t>nfermagem</w:t>
      </w:r>
      <w:r w:rsidR="0044593C">
        <w:rPr>
          <w:rFonts w:ascii="Times New Roman" w:hAnsi="Times New Roman" w:cs="Times New Roman"/>
          <w:sz w:val="24"/>
          <w:szCs w:val="24"/>
        </w:rPr>
        <w:t xml:space="preserve">, </w:t>
      </w:r>
      <w:r w:rsidR="00337BCB">
        <w:rPr>
          <w:rFonts w:ascii="Times New Roman" w:hAnsi="Times New Roman" w:cs="Times New Roman"/>
          <w:sz w:val="24"/>
          <w:szCs w:val="24"/>
        </w:rPr>
        <w:t xml:space="preserve">da </w:t>
      </w:r>
      <w:r w:rsidR="0044593C">
        <w:rPr>
          <w:rFonts w:ascii="Times New Roman" w:hAnsi="Times New Roman" w:cs="Times New Roman"/>
          <w:sz w:val="24"/>
          <w:szCs w:val="24"/>
        </w:rPr>
        <w:t>Escola Técnica do SUS Professora Ena de Araújo Galvão</w:t>
      </w:r>
      <w:bookmarkEnd w:id="0"/>
      <w:r w:rsidR="00337BCB">
        <w:rPr>
          <w:rFonts w:ascii="Times New Roman" w:hAnsi="Times New Roman" w:cs="Times New Roman"/>
          <w:sz w:val="24"/>
          <w:szCs w:val="24"/>
        </w:rPr>
        <w:t>, no</w:t>
      </w:r>
      <w:r w:rsidR="0044593C">
        <w:rPr>
          <w:rFonts w:ascii="Times New Roman" w:hAnsi="Times New Roman" w:cs="Times New Roman"/>
          <w:sz w:val="24"/>
          <w:szCs w:val="24"/>
        </w:rPr>
        <w:t xml:space="preserve"> período de</w:t>
      </w:r>
      <w:r w:rsidR="00337BCB">
        <w:rPr>
          <w:rFonts w:ascii="Times New Roman" w:hAnsi="Times New Roman" w:cs="Times New Roman"/>
          <w:sz w:val="24"/>
          <w:szCs w:val="24"/>
        </w:rPr>
        <w:t xml:space="preserve"> 2</w:t>
      </w:r>
      <w:r w:rsidR="0044593C">
        <w:rPr>
          <w:rFonts w:ascii="Times New Roman" w:hAnsi="Times New Roman" w:cs="Times New Roman"/>
          <w:sz w:val="24"/>
          <w:szCs w:val="24"/>
        </w:rPr>
        <w:t xml:space="preserve">7 a </w:t>
      </w:r>
      <w:r w:rsidR="00DB205A">
        <w:rPr>
          <w:rFonts w:ascii="Times New Roman" w:hAnsi="Times New Roman" w:cs="Times New Roman"/>
          <w:sz w:val="24"/>
          <w:szCs w:val="24"/>
        </w:rPr>
        <w:t>28</w:t>
      </w:r>
      <w:r w:rsidR="00337BCB">
        <w:rPr>
          <w:rFonts w:ascii="Times New Roman" w:hAnsi="Times New Roman" w:cs="Times New Roman"/>
          <w:sz w:val="24"/>
          <w:szCs w:val="24"/>
        </w:rPr>
        <w:t xml:space="preserve"> de maio de 2024, </w:t>
      </w:r>
      <w:r w:rsidR="00DB205A">
        <w:rPr>
          <w:rFonts w:ascii="Times New Roman" w:hAnsi="Times New Roman" w:cs="Times New Roman"/>
          <w:sz w:val="24"/>
          <w:szCs w:val="24"/>
        </w:rPr>
        <w:t xml:space="preserve">a ser realizado </w:t>
      </w:r>
      <w:r w:rsidR="00337BCB">
        <w:rPr>
          <w:rFonts w:ascii="Times New Roman" w:hAnsi="Times New Roman" w:cs="Times New Roman"/>
          <w:sz w:val="24"/>
          <w:szCs w:val="24"/>
        </w:rPr>
        <w:t xml:space="preserve">no </w:t>
      </w:r>
      <w:r w:rsidR="00DB205A">
        <w:rPr>
          <w:rFonts w:ascii="Times New Roman" w:hAnsi="Times New Roman" w:cs="Times New Roman"/>
          <w:sz w:val="24"/>
          <w:szCs w:val="24"/>
        </w:rPr>
        <w:t>A</w:t>
      </w:r>
      <w:r w:rsidR="0044593C">
        <w:rPr>
          <w:rFonts w:ascii="Times New Roman" w:hAnsi="Times New Roman" w:cs="Times New Roman"/>
          <w:sz w:val="24"/>
          <w:szCs w:val="24"/>
        </w:rPr>
        <w:t>uditório</w:t>
      </w:r>
      <w:r w:rsidR="00DB205A">
        <w:rPr>
          <w:rFonts w:ascii="Times New Roman" w:hAnsi="Times New Roman" w:cs="Times New Roman"/>
          <w:sz w:val="24"/>
          <w:szCs w:val="24"/>
        </w:rPr>
        <w:t xml:space="preserve"> </w:t>
      </w:r>
      <w:r w:rsidR="0044593C">
        <w:rPr>
          <w:rFonts w:ascii="Times New Roman" w:hAnsi="Times New Roman" w:cs="Times New Roman"/>
          <w:sz w:val="24"/>
          <w:szCs w:val="24"/>
        </w:rPr>
        <w:t>Dr. José David Nasser</w:t>
      </w:r>
      <w:r w:rsidR="00337BCB">
        <w:rPr>
          <w:rFonts w:ascii="Times New Roman" w:hAnsi="Times New Roman" w:cs="Times New Roman"/>
          <w:sz w:val="24"/>
          <w:szCs w:val="24"/>
        </w:rPr>
        <w:t xml:space="preserve">, </w:t>
      </w:r>
      <w:r w:rsidR="00DB205A">
        <w:rPr>
          <w:rFonts w:ascii="Times New Roman" w:hAnsi="Times New Roman" w:cs="Times New Roman"/>
          <w:sz w:val="24"/>
          <w:szCs w:val="24"/>
        </w:rPr>
        <w:t xml:space="preserve">na Escola de Saúde Pública, </w:t>
      </w:r>
      <w:r w:rsidR="00337BCB">
        <w:rPr>
          <w:rFonts w:ascii="Times New Roman" w:hAnsi="Times New Roman" w:cs="Times New Roman"/>
          <w:sz w:val="24"/>
          <w:szCs w:val="24"/>
        </w:rPr>
        <w:t>e</w:t>
      </w:r>
      <w:r w:rsidR="00DB205A">
        <w:rPr>
          <w:rFonts w:ascii="Times New Roman" w:hAnsi="Times New Roman" w:cs="Times New Roman"/>
          <w:sz w:val="24"/>
          <w:szCs w:val="24"/>
        </w:rPr>
        <w:t>m</w:t>
      </w:r>
      <w:r w:rsidR="00337BCB">
        <w:rPr>
          <w:rFonts w:ascii="Times New Roman" w:hAnsi="Times New Roman" w:cs="Times New Roman"/>
          <w:sz w:val="24"/>
          <w:szCs w:val="24"/>
        </w:rPr>
        <w:t xml:space="preserve"> Campo Grande/MS, baixa</w:t>
      </w:r>
      <w:r w:rsidR="002A0436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162E149F" w14:textId="6C4138F7" w:rsidR="00EB6A02" w:rsidRPr="0044593C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4593C">
        <w:rPr>
          <w:rFonts w:ascii="Times New Roman" w:hAnsi="Times New Roman" w:cs="Times New Roman"/>
          <w:i w:val="0"/>
          <w:sz w:val="24"/>
          <w:szCs w:val="24"/>
        </w:rPr>
        <w:t>a</w:t>
      </w:r>
      <w:r w:rsidR="00DB205A">
        <w:rPr>
          <w:rFonts w:ascii="Times New Roman" w:hAnsi="Times New Roman" w:cs="Times New Roman"/>
          <w:i w:val="0"/>
          <w:sz w:val="24"/>
          <w:szCs w:val="24"/>
        </w:rPr>
        <w:t>s</w:t>
      </w:r>
      <w:r w:rsidR="0044593C">
        <w:rPr>
          <w:rFonts w:ascii="Times New Roman" w:hAnsi="Times New Roman" w:cs="Times New Roman"/>
          <w:i w:val="0"/>
          <w:sz w:val="24"/>
          <w:szCs w:val="24"/>
        </w:rPr>
        <w:t xml:space="preserve"> Conselheira </w:t>
      </w:r>
      <w:r w:rsidR="0044593C" w:rsidRPr="006031B1">
        <w:rPr>
          <w:rFonts w:ascii="Times New Roman" w:hAnsi="Times New Roman" w:cs="Times New Roman"/>
          <w:i w:val="0"/>
          <w:sz w:val="24"/>
          <w:szCs w:val="24"/>
        </w:rPr>
        <w:t>Dra. Virna Liza Pereira Chaves Hildebrand,</w:t>
      </w:r>
      <w:r w:rsidR="004459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593C" w:rsidRPr="006031B1">
        <w:rPr>
          <w:rFonts w:ascii="Times New Roman" w:hAnsi="Times New Roman" w:cs="Times New Roman"/>
          <w:i w:val="0"/>
          <w:sz w:val="24"/>
          <w:szCs w:val="24"/>
        </w:rPr>
        <w:t>Coren-MS 96606-ENF</w:t>
      </w:r>
      <w:r w:rsidR="0044593C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44593C" w:rsidRPr="0077691A">
        <w:rPr>
          <w:rFonts w:ascii="Times New Roman" w:hAnsi="Times New Roman" w:cs="Times New Roman"/>
          <w:i w:val="0"/>
          <w:iCs w:val="0"/>
          <w:sz w:val="24"/>
          <w:szCs w:val="24"/>
        </w:rPr>
        <w:t>Sra. Dayse Aparecida Clemente</w:t>
      </w:r>
      <w:r w:rsidR="004459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4593C">
        <w:rPr>
          <w:rFonts w:ascii="Times New Roman" w:hAnsi="Times New Roman" w:cs="Times New Roman"/>
          <w:i w:val="0"/>
          <w:sz w:val="24"/>
          <w:szCs w:val="24"/>
        </w:rPr>
        <w:t>Coren-MS n. 11084-TE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DB2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4593C" w:rsidRPr="004459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DB2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mesa de abertura/ debate do evento, </w:t>
      </w:r>
      <w:r w:rsidR="0044593C" w:rsidRPr="004459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2º </w:t>
      </w:r>
      <w:r w:rsidR="00DB205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4593C" w:rsidRPr="004459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emana do Técnico em Enfermagem, da Escola Técnica do SUS Professora Ena de Araújo Galvão, no </w:t>
      </w:r>
      <w:r w:rsidR="00DB2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matutino do dia </w:t>
      </w:r>
      <w:r w:rsidR="0044593C" w:rsidRPr="004459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27 de maio de 2024, no </w:t>
      </w:r>
      <w:r w:rsidR="00DB20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4593C" w:rsidRPr="0044593C">
        <w:rPr>
          <w:rFonts w:ascii="Times New Roman" w:hAnsi="Times New Roman" w:cs="Times New Roman"/>
          <w:i w:val="0"/>
          <w:iCs w:val="0"/>
          <w:sz w:val="24"/>
          <w:szCs w:val="24"/>
        </w:rPr>
        <w:t>uditório Dr. José David Nasser,</w:t>
      </w:r>
      <w:r w:rsidR="00DB2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DB205A" w:rsidRPr="004459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B205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DB205A" w:rsidRPr="004459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scola de </w:t>
      </w:r>
      <w:r w:rsidR="00DB205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B205A" w:rsidRPr="004459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aúde </w:t>
      </w:r>
      <w:r w:rsidR="00DB205A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DB205A" w:rsidRPr="0044593C">
        <w:rPr>
          <w:rFonts w:ascii="Times New Roman" w:hAnsi="Times New Roman" w:cs="Times New Roman"/>
          <w:i w:val="0"/>
          <w:iCs w:val="0"/>
          <w:sz w:val="24"/>
          <w:szCs w:val="24"/>
        </w:rPr>
        <w:t>ública</w:t>
      </w:r>
      <w:r w:rsidR="00DB2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4593C" w:rsidRPr="0044593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DB205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44593C" w:rsidRPr="004459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Campo Grande/MS</w:t>
      </w:r>
      <w:r w:rsidR="00DB20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F5E145A" w14:textId="54BFAA26" w:rsidR="002A0436" w:rsidRPr="00EB6A02" w:rsidRDefault="008B1FF1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412D91C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593C">
        <w:rPr>
          <w:rFonts w:ascii="Times New Roman" w:hAnsi="Times New Roman" w:cs="Times New Roman"/>
          <w:i w:val="0"/>
          <w:sz w:val="24"/>
          <w:szCs w:val="24"/>
        </w:rPr>
        <w:t>20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035C46" w14:textId="3D116059" w:rsidR="0044593C" w:rsidRPr="006031B1" w:rsidRDefault="0044593C" w:rsidP="0044593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031B1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            Sr. Patrick Silva Gutierres  </w:t>
      </w:r>
    </w:p>
    <w:p w14:paraId="25F7B449" w14:textId="77777777" w:rsidR="0044593C" w:rsidRPr="006031B1" w:rsidRDefault="0044593C" w:rsidP="0044593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1B1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Tesoureiro</w:t>
      </w:r>
    </w:p>
    <w:p w14:paraId="2ACC199B" w14:textId="77777777" w:rsidR="0044593C" w:rsidRPr="006031B1" w:rsidRDefault="0044593C" w:rsidP="0044593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1B1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219665-TE         </w:t>
      </w:r>
    </w:p>
    <w:p w14:paraId="72FF14EA" w14:textId="77777777" w:rsidR="0044593C" w:rsidRPr="00DA3688" w:rsidRDefault="0044593C" w:rsidP="0044593C">
      <w:pPr>
        <w:tabs>
          <w:tab w:val="left" w:pos="3765"/>
        </w:tabs>
        <w:spacing w:after="0" w:line="240" w:lineRule="auto"/>
        <w:jc w:val="both"/>
      </w:pPr>
    </w:p>
    <w:p w14:paraId="3A9EAEFB" w14:textId="77777777" w:rsidR="00171044" w:rsidRPr="00D92C37" w:rsidRDefault="00171044" w:rsidP="0065092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C1BAE"/>
    <w:rsid w:val="000D1671"/>
    <w:rsid w:val="000D78F0"/>
    <w:rsid w:val="000E4610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77C3E"/>
    <w:rsid w:val="0028083D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37BCB"/>
    <w:rsid w:val="00341546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3C8D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B66FF"/>
    <w:rsid w:val="003C6831"/>
    <w:rsid w:val="003C79E3"/>
    <w:rsid w:val="003D0EBD"/>
    <w:rsid w:val="003D24BA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593C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3A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31B1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092B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5AA1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2E26"/>
    <w:rsid w:val="0088610B"/>
    <w:rsid w:val="008904B1"/>
    <w:rsid w:val="008926DF"/>
    <w:rsid w:val="008B0C01"/>
    <w:rsid w:val="008B1FF1"/>
    <w:rsid w:val="008B2B4A"/>
    <w:rsid w:val="008B5EE6"/>
    <w:rsid w:val="008C48AC"/>
    <w:rsid w:val="008E1419"/>
    <w:rsid w:val="008E23BD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B7BE8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2833"/>
    <w:rsid w:val="00B354E1"/>
    <w:rsid w:val="00B40BC3"/>
    <w:rsid w:val="00B42A1B"/>
    <w:rsid w:val="00B43D4D"/>
    <w:rsid w:val="00B44FF5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2641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BBD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2001"/>
    <w:rsid w:val="00DA470F"/>
    <w:rsid w:val="00DA5CCB"/>
    <w:rsid w:val="00DB0C3A"/>
    <w:rsid w:val="00DB1F39"/>
    <w:rsid w:val="00DB205A"/>
    <w:rsid w:val="00DD080F"/>
    <w:rsid w:val="00DE15FF"/>
    <w:rsid w:val="00DE21B8"/>
    <w:rsid w:val="00DE2752"/>
    <w:rsid w:val="00DF030C"/>
    <w:rsid w:val="00DF25E7"/>
    <w:rsid w:val="00DF2E3C"/>
    <w:rsid w:val="00DF5875"/>
    <w:rsid w:val="00DF7A33"/>
    <w:rsid w:val="00E02953"/>
    <w:rsid w:val="00E061DE"/>
    <w:rsid w:val="00E21889"/>
    <w:rsid w:val="00E22DE0"/>
    <w:rsid w:val="00E25A26"/>
    <w:rsid w:val="00E3042A"/>
    <w:rsid w:val="00E3285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49C9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8B5"/>
    <w:rsid w:val="00FB5B23"/>
    <w:rsid w:val="00FC27B7"/>
    <w:rsid w:val="00FC45B1"/>
    <w:rsid w:val="00FC7C98"/>
    <w:rsid w:val="00FD1BD1"/>
    <w:rsid w:val="00FD58ED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2025-10-10T01:29:00Z</cp:lastPrinted>
  <dcterms:created xsi:type="dcterms:W3CDTF">2024-05-20T13:39:00Z</dcterms:created>
  <dcterms:modified xsi:type="dcterms:W3CDTF">2025-10-10T01:29:00Z</dcterms:modified>
</cp:coreProperties>
</file>