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6D4DB" w14:textId="7347E17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6706E">
        <w:rPr>
          <w:b/>
          <w:caps/>
          <w:sz w:val="24"/>
          <w:szCs w:val="24"/>
        </w:rPr>
        <w:t>318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6706E">
        <w:rPr>
          <w:b/>
          <w:caps/>
          <w:sz w:val="24"/>
          <w:szCs w:val="24"/>
        </w:rPr>
        <w:t>27</w:t>
      </w:r>
      <w:r w:rsidR="007B2015">
        <w:rPr>
          <w:b/>
          <w:caps/>
          <w:sz w:val="24"/>
          <w:szCs w:val="24"/>
        </w:rPr>
        <w:t xml:space="preserve"> de </w:t>
      </w:r>
      <w:r w:rsidR="00315C19">
        <w:rPr>
          <w:b/>
          <w:caps/>
          <w:sz w:val="24"/>
          <w:szCs w:val="24"/>
        </w:rPr>
        <w:t>J</w:t>
      </w:r>
      <w:r w:rsidR="00597CBD">
        <w:rPr>
          <w:b/>
          <w:caps/>
          <w:sz w:val="24"/>
          <w:szCs w:val="24"/>
        </w:rPr>
        <w:t>ulh</w:t>
      </w:r>
      <w:r w:rsidR="00315C19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20</w:t>
      </w:r>
      <w:r w:rsidR="00315C19">
        <w:rPr>
          <w:b/>
          <w:caps/>
          <w:sz w:val="24"/>
          <w:szCs w:val="24"/>
        </w:rPr>
        <w:t>20</w:t>
      </w:r>
    </w:p>
    <w:p w14:paraId="4EB0CA72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F535F0A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C71E47D" w14:textId="6C815BD0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06706E">
        <w:rPr>
          <w:rFonts w:ascii="Times New Roman" w:hAnsi="Times New Roman" w:cs="Times New Roman"/>
          <w:sz w:val="24"/>
          <w:szCs w:val="24"/>
        </w:rPr>
        <w:t>15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25095B">
        <w:rPr>
          <w:rFonts w:ascii="Times New Roman" w:hAnsi="Times New Roman" w:cs="Times New Roman"/>
          <w:sz w:val="24"/>
          <w:szCs w:val="24"/>
        </w:rPr>
        <w:t>2020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597CBD">
        <w:rPr>
          <w:rFonts w:ascii="Times New Roman" w:hAnsi="Times New Roman" w:cs="Times New Roman"/>
          <w:sz w:val="24"/>
          <w:szCs w:val="24"/>
        </w:rPr>
        <w:t xml:space="preserve">Aquisição de </w:t>
      </w:r>
      <w:r w:rsidR="0006706E">
        <w:rPr>
          <w:rFonts w:ascii="Times New Roman" w:hAnsi="Times New Roman" w:cs="Times New Roman"/>
          <w:sz w:val="24"/>
          <w:szCs w:val="24"/>
        </w:rPr>
        <w:t>veículo para Subseção de Três Lagoas-MS</w:t>
      </w:r>
      <w:r w:rsidR="004E3425">
        <w:rPr>
          <w:rFonts w:ascii="Times New Roman" w:hAnsi="Times New Roman" w:cs="Times New Roman"/>
          <w:sz w:val="24"/>
          <w:szCs w:val="24"/>
        </w:rPr>
        <w:t xml:space="preserve">, do </w:t>
      </w:r>
      <w:proofErr w:type="spellStart"/>
      <w:proofErr w:type="gramStart"/>
      <w:r w:rsidR="004E34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E342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5771F0" w14:textId="56B0CD69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597CBD">
        <w:rPr>
          <w:rFonts w:ascii="Times New Roman" w:hAnsi="Times New Roman" w:cs="Times New Roman"/>
          <w:i w:val="0"/>
          <w:sz w:val="24"/>
          <w:szCs w:val="24"/>
        </w:rPr>
        <w:t xml:space="preserve">no fornecimento de </w:t>
      </w:r>
      <w:r w:rsidR="0006706E">
        <w:rPr>
          <w:rFonts w:ascii="Times New Roman" w:hAnsi="Times New Roman" w:cs="Times New Roman"/>
          <w:i w:val="0"/>
          <w:sz w:val="24"/>
          <w:szCs w:val="24"/>
        </w:rPr>
        <w:t>veículo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, para a </w:t>
      </w:r>
      <w:r w:rsidR="0025095B">
        <w:rPr>
          <w:rFonts w:ascii="Times New Roman" w:hAnsi="Times New Roman" w:cs="Times New Roman"/>
          <w:i w:val="0"/>
          <w:sz w:val="24"/>
          <w:szCs w:val="24"/>
        </w:rPr>
        <w:t xml:space="preserve">Subseção de </w:t>
      </w:r>
      <w:r w:rsidR="0006706E">
        <w:rPr>
          <w:rFonts w:ascii="Times New Roman" w:hAnsi="Times New Roman" w:cs="Times New Roman"/>
          <w:i w:val="0"/>
          <w:sz w:val="24"/>
          <w:szCs w:val="24"/>
        </w:rPr>
        <w:t>Três Lagoas</w:t>
      </w:r>
      <w:r w:rsidR="0025095B">
        <w:rPr>
          <w:rFonts w:ascii="Times New Roman" w:hAnsi="Times New Roman" w:cs="Times New Roman"/>
          <w:i w:val="0"/>
          <w:sz w:val="24"/>
          <w:szCs w:val="24"/>
        </w:rPr>
        <w:t>-MS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 do </w:t>
      </w:r>
      <w:proofErr w:type="spellStart"/>
      <w:proofErr w:type="gramStart"/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BAFEFE" w14:textId="3F833835"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14:paraId="09D54B51" w14:textId="7BFF9C64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0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706E">
        <w:rPr>
          <w:rFonts w:ascii="Times New Roman" w:hAnsi="Times New Roman" w:cs="Times New Roman"/>
          <w:i w:val="0"/>
          <w:iCs w:val="0"/>
          <w:sz w:val="24"/>
          <w:szCs w:val="24"/>
        </w:rPr>
        <w:t>Vinicius de Andrade Pereira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56B70B6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473DA2B2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97618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53036E" w14:textId="0FCB0F97" w:rsidR="0025095B" w:rsidRPr="0025095B" w:rsidRDefault="00DD6B19" w:rsidP="0025095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5095B">
        <w:rPr>
          <w:rFonts w:ascii="Times New Roman" w:hAnsi="Times New Roman" w:cs="Times New Roman"/>
          <w:i w:val="0"/>
          <w:sz w:val="24"/>
          <w:szCs w:val="24"/>
        </w:rPr>
        <w:t>2</w:t>
      </w:r>
      <w:r w:rsidR="0006706E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15C19">
        <w:rPr>
          <w:rFonts w:ascii="Times New Roman" w:hAnsi="Times New Roman" w:cs="Times New Roman"/>
          <w:i w:val="0"/>
          <w:sz w:val="24"/>
          <w:szCs w:val="24"/>
        </w:rPr>
        <w:t>j</w:t>
      </w:r>
      <w:r w:rsidR="00597CBD">
        <w:rPr>
          <w:rFonts w:ascii="Times New Roman" w:hAnsi="Times New Roman" w:cs="Times New Roman"/>
          <w:i w:val="0"/>
          <w:sz w:val="24"/>
          <w:szCs w:val="24"/>
        </w:rPr>
        <w:t>ulh</w:t>
      </w:r>
      <w:r w:rsidR="00315C19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15C19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0759A1" w14:textId="6B35CB3C" w:rsidR="00B354E1" w:rsidRPr="00885C2F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0B0648F6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29C62F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4B11F" w14:textId="77777777" w:rsidR="00F824B7" w:rsidRPr="004E342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E342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  <w:bookmarkStart w:id="0" w:name="_GoBack"/>
      <w:bookmarkEnd w:id="0"/>
    </w:p>
    <w:sectPr w:rsidR="00F824B7" w:rsidRPr="004E3425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E10B4" w14:textId="77777777"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14:paraId="063A5C7D" w14:textId="77777777"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36DCC" w14:textId="77777777"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DC7FB35" w14:textId="06B1911D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97CBD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proofErr w:type="gramStart"/>
    <w:r w:rsidR="00597CBD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597CBD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597CBD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BFD00C3" w14:textId="77777777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741310E1" w14:textId="77777777"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1A7B71FD" w14:textId="77777777"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BC702" w14:textId="77777777"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14:paraId="6998DEB8" w14:textId="77777777"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F496E" w14:textId="77777777"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A333AD" wp14:editId="720262B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00DD33" w14:textId="77777777" w:rsidR="004E3425" w:rsidRDefault="004E3425" w:rsidP="002F663E">
    <w:pPr>
      <w:pStyle w:val="Cabealho"/>
    </w:pPr>
  </w:p>
  <w:p w14:paraId="6532B801" w14:textId="77777777" w:rsidR="004E3425" w:rsidRDefault="004E3425" w:rsidP="002F663E">
    <w:pPr>
      <w:pStyle w:val="Cabealho"/>
      <w:jc w:val="center"/>
    </w:pPr>
  </w:p>
  <w:p w14:paraId="65C9ED55" w14:textId="77777777"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EA2B019" w14:textId="77777777"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06E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095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5C19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0982"/>
    <w:rsid w:val="005818B6"/>
    <w:rsid w:val="0058484B"/>
    <w:rsid w:val="0059416A"/>
    <w:rsid w:val="00594F8E"/>
    <w:rsid w:val="00597CBD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19F3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3777"/>
    <o:shapelayout v:ext="edit">
      <o:idmap v:ext="edit" data="1"/>
    </o:shapelayout>
  </w:shapeDefaults>
  <w:decimalSymbol w:val=","/>
  <w:listSeparator w:val=";"/>
  <w14:docId w14:val="7E98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09147-74AA-4FC0-9072-B0EBE22A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2</cp:revision>
  <cp:lastPrinted>2020-07-27T17:19:00Z</cp:lastPrinted>
  <dcterms:created xsi:type="dcterms:W3CDTF">2020-07-27T17:20:00Z</dcterms:created>
  <dcterms:modified xsi:type="dcterms:W3CDTF">2020-07-27T17:20:00Z</dcterms:modified>
</cp:coreProperties>
</file>