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86CA63" w14:textId="7B697887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294579">
        <w:rPr>
          <w:b/>
          <w:caps/>
          <w:sz w:val="24"/>
          <w:szCs w:val="24"/>
        </w:rPr>
        <w:t>331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53A87">
        <w:rPr>
          <w:b/>
          <w:caps/>
          <w:sz w:val="24"/>
          <w:szCs w:val="24"/>
        </w:rPr>
        <w:t>03</w:t>
      </w:r>
      <w:r w:rsidR="007B2015">
        <w:rPr>
          <w:b/>
          <w:caps/>
          <w:sz w:val="24"/>
          <w:szCs w:val="24"/>
        </w:rPr>
        <w:t xml:space="preserve"> de </w:t>
      </w:r>
      <w:r w:rsidR="00294579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750F2296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0AEC08A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B1D4547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F771C9" w14:textId="008092BD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294579">
        <w:rPr>
          <w:rFonts w:ascii="Times New Roman" w:hAnsi="Times New Roman" w:cs="Times New Roman"/>
          <w:sz w:val="24"/>
          <w:szCs w:val="24"/>
        </w:rPr>
        <w:t>26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2D101A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BD50050" w14:textId="601B4B75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2945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1579E42B" w14:textId="59D9D160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Dieimes Leandro da Silva</w:t>
      </w:r>
      <w:r w:rsidR="002D101A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53A87">
        <w:rPr>
          <w:rFonts w:ascii="Times New Roman" w:hAnsi="Times New Roman" w:cs="Times New Roman"/>
          <w:i w:val="0"/>
          <w:iCs w:val="0"/>
          <w:sz w:val="24"/>
          <w:szCs w:val="24"/>
        </w:rPr>
        <w:t>283592</w:t>
      </w:r>
      <w:r w:rsidR="006656BE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0032F6B4" w14:textId="77777777" w:rsidR="00627425" w:rsidRDefault="00627425" w:rsidP="006656B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>. Ruan Diego Dias Sá Lima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2D101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547063</w:t>
      </w:r>
      <w:r w:rsidR="002D101A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B522B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6656B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3E2F09E5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2D9B5A01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BD8A8FD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D7B679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B7FFB26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7D2CDAE" w14:textId="2E490046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06D09">
        <w:rPr>
          <w:rFonts w:ascii="Times New Roman" w:hAnsi="Times New Roman" w:cs="Times New Roman"/>
          <w:i w:val="0"/>
          <w:sz w:val="24"/>
          <w:szCs w:val="24"/>
        </w:rPr>
        <w:t>0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>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553A8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457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2953C5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757F71F2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54358C3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B0F073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14:paraId="66057425" w14:textId="77777777" w:rsidR="00F824B7" w:rsidRPr="00340294" w:rsidRDefault="00FC506D" w:rsidP="00FC506D">
      <w:pPr>
        <w:tabs>
          <w:tab w:val="left" w:pos="1200"/>
        </w:tabs>
        <w:spacing w:after="0" w:line="240" w:lineRule="auto"/>
        <w:jc w:val="both"/>
      </w:pPr>
      <w:r>
        <w:tab/>
      </w: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E90F6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1825AD3A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263B0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FC72E4E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Centro - CEP 79.</w:t>
    </w:r>
    <w:r>
      <w:rPr>
        <w:rFonts w:ascii="Times New Roman" w:hAnsi="Times New Roman" w:cs="Times New Roman"/>
        <w:color w:val="auto"/>
        <w:sz w:val="16"/>
        <w:szCs w:val="16"/>
      </w:rPr>
      <w:t>010-400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748383B" w14:textId="77777777" w:rsidR="00FC506D" w:rsidRPr="00282966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8A21DBB" w14:textId="77777777" w:rsidR="00FC506D" w:rsidRPr="00DB3D8B" w:rsidRDefault="00FC506D" w:rsidP="00FC506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E5B50CC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459FC1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C0395C1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F5F690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9EB695" wp14:editId="22CF4C4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0ECD2" w14:textId="77777777" w:rsidR="007414AA" w:rsidRDefault="007414AA" w:rsidP="002F663E">
    <w:pPr>
      <w:pStyle w:val="Cabealho"/>
    </w:pPr>
  </w:p>
  <w:p w14:paraId="688A0D87" w14:textId="77777777" w:rsidR="007414AA" w:rsidRDefault="007414AA" w:rsidP="002F663E">
    <w:pPr>
      <w:pStyle w:val="Cabealho"/>
      <w:jc w:val="center"/>
    </w:pPr>
  </w:p>
  <w:p w14:paraId="1335DAB3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413B2A9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6D09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861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1E54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579"/>
    <w:rsid w:val="002A3727"/>
    <w:rsid w:val="002A5409"/>
    <w:rsid w:val="002B5D26"/>
    <w:rsid w:val="002C0D80"/>
    <w:rsid w:val="002C20D8"/>
    <w:rsid w:val="002C2BFF"/>
    <w:rsid w:val="002C6C73"/>
    <w:rsid w:val="002D101A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3A87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6BE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9EB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74CEF227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ACCA3-4B3A-44BB-8B0C-00E67D7F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20</cp:revision>
  <cp:lastPrinted>2020-01-29T17:29:00Z</cp:lastPrinted>
  <dcterms:created xsi:type="dcterms:W3CDTF">2019-02-22T16:46:00Z</dcterms:created>
  <dcterms:modified xsi:type="dcterms:W3CDTF">2020-08-03T16:47:00Z</dcterms:modified>
</cp:coreProperties>
</file>