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B2CB2E9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7D55BD">
        <w:rPr>
          <w:b/>
          <w:caps/>
          <w:sz w:val="24"/>
          <w:szCs w:val="24"/>
        </w:rPr>
        <w:t>336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762FEA" w:rsidRPr="00C3587D">
        <w:rPr>
          <w:b/>
          <w:caps/>
          <w:sz w:val="24"/>
          <w:szCs w:val="24"/>
        </w:rPr>
        <w:t>0</w:t>
      </w:r>
      <w:r w:rsidR="00A0554C">
        <w:rPr>
          <w:b/>
          <w:caps/>
          <w:sz w:val="24"/>
          <w:szCs w:val="24"/>
        </w:rPr>
        <w:t>3</w:t>
      </w:r>
      <w:r w:rsidR="00DD766A" w:rsidRPr="00C3587D">
        <w:rPr>
          <w:b/>
          <w:caps/>
          <w:sz w:val="24"/>
          <w:szCs w:val="24"/>
        </w:rPr>
        <w:t xml:space="preserve"> </w:t>
      </w:r>
      <w:r w:rsidR="00A0554C">
        <w:rPr>
          <w:b/>
          <w:caps/>
          <w:sz w:val="24"/>
          <w:szCs w:val="24"/>
        </w:rPr>
        <w:t>julho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F4E9C2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169B1">
        <w:rPr>
          <w:rFonts w:ascii="Times New Roman" w:hAnsi="Times New Roman" w:cs="Times New Roman"/>
          <w:sz w:val="24"/>
          <w:szCs w:val="24"/>
        </w:rPr>
        <w:t>33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671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86813D" w14:textId="1BCECAA2" w:rsidR="00C3587D" w:rsidRPr="00C3587D" w:rsidRDefault="00C3587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3587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DF489F">
        <w:rPr>
          <w:rFonts w:ascii="Times New Roman" w:hAnsi="Times New Roman" w:cs="Times New Roman"/>
          <w:sz w:val="24"/>
          <w:szCs w:val="24"/>
        </w:rPr>
        <w:t xml:space="preserve">a solicitação de </w:t>
      </w:r>
      <w:r>
        <w:rPr>
          <w:rFonts w:ascii="Times New Roman" w:hAnsi="Times New Roman" w:cs="Times New Roman"/>
          <w:sz w:val="24"/>
          <w:szCs w:val="24"/>
        </w:rPr>
        <w:t xml:space="preserve">afastamento da Conselheira </w:t>
      </w:r>
      <w:r>
        <w:rPr>
          <w:rFonts w:ascii="Times New Roman" w:hAnsi="Times New Roman" w:cs="Times New Roman"/>
        </w:rPr>
        <w:t>S</w:t>
      </w:r>
      <w:r w:rsidRPr="002E311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ª Paula Fernanda de Almeida Mandes de Abreu,</w:t>
      </w:r>
      <w:r>
        <w:rPr>
          <w:rFonts w:ascii="Times New Roman" w:hAnsi="Times New Roman" w:cs="Times New Roman"/>
          <w:sz w:val="24"/>
          <w:szCs w:val="24"/>
        </w:rPr>
        <w:t xml:space="preserve"> Coren-MS n. 823143-TE.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F2B607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9FD" w:rsidRPr="001719FD">
        <w:rPr>
          <w:rFonts w:ascii="Times New Roman" w:hAnsi="Times New Roman" w:cs="Times New Roman"/>
          <w:bCs/>
          <w:i w:val="0"/>
          <w:sz w:val="24"/>
          <w:szCs w:val="24"/>
        </w:rPr>
        <w:t>Dra. Elaine Cristina Baez Sarti, Coren-MS n. 090616 - 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67117">
        <w:rPr>
          <w:rFonts w:ascii="Times New Roman" w:hAnsi="Times New Roman" w:cs="Times New Roman"/>
          <w:i w:val="0"/>
          <w:sz w:val="24"/>
          <w:szCs w:val="24"/>
        </w:rPr>
        <w:t>33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67117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AD6654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0</w:t>
      </w:r>
      <w:r w:rsidR="007D55BD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D55B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19FD"/>
    <w:rsid w:val="00173EE1"/>
    <w:rsid w:val="00174CAF"/>
    <w:rsid w:val="001825E3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2198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267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7117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06A5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42F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152D4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5BD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54C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9B1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47764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75</cp:revision>
  <cp:lastPrinted>2025-10-10T01:46:00Z</cp:lastPrinted>
  <dcterms:created xsi:type="dcterms:W3CDTF">2024-06-18T14:32:00Z</dcterms:created>
  <dcterms:modified xsi:type="dcterms:W3CDTF">2025-10-10T01:46:00Z</dcterms:modified>
</cp:coreProperties>
</file>