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C72BB">
        <w:rPr>
          <w:b/>
          <w:caps/>
          <w:sz w:val="24"/>
          <w:szCs w:val="24"/>
        </w:rPr>
        <w:t>36</w:t>
      </w:r>
      <w:r w:rsidR="007C41C6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C41C6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7C41C6">
        <w:rPr>
          <w:b/>
          <w:caps/>
          <w:sz w:val="24"/>
          <w:szCs w:val="24"/>
        </w:rPr>
        <w:t>outu</w:t>
      </w:r>
      <w:r w:rsidR="001C72BB">
        <w:rPr>
          <w:b/>
          <w:caps/>
          <w:sz w:val="24"/>
          <w:szCs w:val="24"/>
        </w:rPr>
        <w:t>BRO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 xml:space="preserve">a </w:t>
      </w:r>
      <w:r w:rsidR="001C72B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7C41C6">
        <w:rPr>
          <w:rFonts w:ascii="Times New Roman" w:hAnsi="Times New Roman" w:cs="Times New Roman"/>
          <w:sz w:val="24"/>
          <w:szCs w:val="24"/>
        </w:rPr>
        <w:t>030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2D63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A773EF">
        <w:rPr>
          <w:rFonts w:ascii="Times New Roman" w:hAnsi="Times New Roman" w:cs="Times New Roman"/>
          <w:sz w:val="24"/>
          <w:szCs w:val="24"/>
        </w:rPr>
        <w:t>s</w:t>
      </w:r>
      <w:r w:rsidR="000D3240">
        <w:rPr>
          <w:rFonts w:ascii="Times New Roman" w:hAnsi="Times New Roman" w:cs="Times New Roman"/>
          <w:sz w:val="24"/>
          <w:szCs w:val="24"/>
        </w:rPr>
        <w:t xml:space="preserve"> </w:t>
      </w:r>
      <w:r w:rsidR="007C41C6">
        <w:rPr>
          <w:rFonts w:ascii="Times New Roman" w:hAnsi="Times New Roman" w:cs="Times New Roman"/>
          <w:sz w:val="24"/>
          <w:szCs w:val="24"/>
        </w:rPr>
        <w:t>Aquisição de materiais institucionais para exposição no stand do Coren/MS na 20º CBCENF</w:t>
      </w:r>
      <w:r w:rsidR="007C41C6">
        <w:rPr>
          <w:rFonts w:ascii="Times New Roman" w:hAnsi="Times New Roman" w:cs="Times New Roman"/>
          <w:sz w:val="24"/>
          <w:szCs w:val="24"/>
        </w:rPr>
        <w:tab/>
        <w:t xml:space="preserve"> 2017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do contrato com a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r w:rsidR="004F45CF">
        <w:rPr>
          <w:rFonts w:ascii="Times New Roman" w:hAnsi="Times New Roman" w:cs="Times New Roman"/>
          <w:i w:val="0"/>
          <w:sz w:val="24"/>
          <w:szCs w:val="24"/>
        </w:rPr>
        <w:t>produtos alimentícios</w:t>
      </w:r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4F45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 w:rsidR="007C41C6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supramencionado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C41C6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41C6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8763A" w:rsidRDefault="00C8763A" w:rsidP="00C876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C8763A" w:rsidRDefault="00C8763A" w:rsidP="00C876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C8763A" w:rsidRPr="007C70FE" w:rsidRDefault="00C8763A" w:rsidP="00C8763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4F45CF" w:rsidRDefault="00F824B7" w:rsidP="00A9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F45C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42" w:rsidRDefault="00D62242" w:rsidP="00001480">
      <w:pPr>
        <w:spacing w:after="0" w:line="240" w:lineRule="auto"/>
      </w:pPr>
      <w:r>
        <w:separator/>
      </w:r>
    </w:p>
  </w:endnote>
  <w:endnote w:type="continuationSeparator" w:id="0">
    <w:p w:rsidR="00D62242" w:rsidRDefault="00D6224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62242" w:rsidRPr="00282966" w:rsidRDefault="00D622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62242" w:rsidRPr="00282966" w:rsidRDefault="00D622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62242" w:rsidRPr="00DB3D8B" w:rsidRDefault="00D6224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D62242" w:rsidRPr="00E71A61" w:rsidRDefault="00D6224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42" w:rsidRDefault="00D62242" w:rsidP="00001480">
      <w:pPr>
        <w:spacing w:after="0" w:line="240" w:lineRule="auto"/>
      </w:pPr>
      <w:r>
        <w:separator/>
      </w:r>
    </w:p>
  </w:footnote>
  <w:footnote w:type="continuationSeparator" w:id="0">
    <w:p w:rsidR="00D62242" w:rsidRDefault="00D6224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2242" w:rsidRDefault="00D62242" w:rsidP="002F663E">
    <w:pPr>
      <w:pStyle w:val="Cabealho"/>
    </w:pPr>
  </w:p>
  <w:p w:rsidR="00D62242" w:rsidRDefault="00D62242" w:rsidP="002F663E">
    <w:pPr>
      <w:pStyle w:val="Cabealho"/>
      <w:jc w:val="center"/>
    </w:pPr>
  </w:p>
  <w:p w:rsidR="00D62242" w:rsidRDefault="00D6224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62242" w:rsidRDefault="00D6224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41C6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D9A13-EFB2-4DB6-9AF9-7E06E35B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2017-09-20T17:23:00Z</cp:lastPrinted>
  <dcterms:created xsi:type="dcterms:W3CDTF">2017-10-20T14:36:00Z</dcterms:created>
  <dcterms:modified xsi:type="dcterms:W3CDTF">2017-10-20T14:36:00Z</dcterms:modified>
</cp:coreProperties>
</file>