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B01BF">
        <w:rPr>
          <w:b/>
          <w:caps/>
          <w:sz w:val="24"/>
          <w:szCs w:val="24"/>
        </w:rPr>
        <w:t>339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B01BF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7B01B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013FA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F52861">
        <w:rPr>
          <w:rFonts w:ascii="Times New Roman" w:hAnsi="Times New Roman" w:cs="Times New Roman"/>
          <w:sz w:val="24"/>
          <w:szCs w:val="24"/>
        </w:rPr>
        <w:t>0</w:t>
      </w:r>
      <w:r w:rsidR="007B01BF">
        <w:rPr>
          <w:rFonts w:ascii="Times New Roman" w:hAnsi="Times New Roman" w:cs="Times New Roman"/>
          <w:sz w:val="24"/>
          <w:szCs w:val="24"/>
        </w:rPr>
        <w:t>67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52861">
        <w:rPr>
          <w:rFonts w:ascii="Times New Roman" w:hAnsi="Times New Roman" w:cs="Times New Roman"/>
          <w:sz w:val="24"/>
          <w:szCs w:val="24"/>
        </w:rPr>
        <w:t>4</w:t>
      </w:r>
      <w:r w:rsidR="007B01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52861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B01BF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7B01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B01BF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fatos que constam nos autos do Processo Administrativo n. 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67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as pública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Sr</w:t>
      </w:r>
      <w:r w:rsidR="007B01B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63E3">
        <w:rPr>
          <w:rFonts w:ascii="Times New Roman" w:hAnsi="Times New Roman" w:cs="Times New Roman"/>
          <w:i w:val="0"/>
          <w:sz w:val="24"/>
          <w:szCs w:val="24"/>
        </w:rPr>
        <w:t xml:space="preserve">Rosana </w:t>
      </w:r>
      <w:proofErr w:type="spellStart"/>
      <w:r w:rsidR="009663E3">
        <w:rPr>
          <w:rFonts w:ascii="Times New Roman" w:hAnsi="Times New Roman" w:cs="Times New Roman"/>
          <w:i w:val="0"/>
          <w:sz w:val="24"/>
          <w:szCs w:val="24"/>
        </w:rPr>
        <w:t>Serejo</w:t>
      </w:r>
      <w:proofErr w:type="spellEnd"/>
      <w:r w:rsidR="009663E3">
        <w:rPr>
          <w:rFonts w:ascii="Times New Roman" w:hAnsi="Times New Roman" w:cs="Times New Roman"/>
          <w:i w:val="0"/>
          <w:sz w:val="24"/>
          <w:szCs w:val="24"/>
        </w:rPr>
        <w:t xml:space="preserve"> Martins de Araú</w:t>
      </w:r>
      <w:bookmarkStart w:id="0" w:name="_GoBack"/>
      <w:bookmarkEnd w:id="0"/>
      <w:r w:rsidR="007B01BF">
        <w:rPr>
          <w:rFonts w:ascii="Times New Roman" w:hAnsi="Times New Roman" w:cs="Times New Roman"/>
          <w:i w:val="0"/>
          <w:sz w:val="24"/>
          <w:szCs w:val="24"/>
        </w:rPr>
        <w:t>jo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7B01BF">
        <w:rPr>
          <w:rFonts w:ascii="Times New Roman" w:hAnsi="Times New Roman" w:cs="Times New Roman"/>
          <w:i w:val="0"/>
          <w:sz w:val="24"/>
          <w:szCs w:val="24"/>
        </w:rPr>
        <w:t>S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>r</w:t>
      </w:r>
      <w:r w:rsidR="007B01BF">
        <w:rPr>
          <w:rFonts w:ascii="Times New Roman" w:hAnsi="Times New Roman" w:cs="Times New Roman"/>
          <w:i w:val="0"/>
          <w:sz w:val="24"/>
          <w:szCs w:val="24"/>
        </w:rPr>
        <w:t>a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B01BF"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7B01B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B01BF">
        <w:rPr>
          <w:rFonts w:ascii="Times New Roman" w:hAnsi="Times New Roman" w:cs="Times New Roman"/>
          <w:i w:val="0"/>
          <w:sz w:val="24"/>
          <w:szCs w:val="24"/>
        </w:rPr>
        <w:t>Iobaldina</w:t>
      </w:r>
      <w:proofErr w:type="spellEnd"/>
      <w:r w:rsidR="007B01BF">
        <w:rPr>
          <w:rFonts w:ascii="Times New Roman" w:hAnsi="Times New Roman" w:cs="Times New Roman"/>
          <w:i w:val="0"/>
          <w:sz w:val="24"/>
          <w:szCs w:val="24"/>
        </w:rPr>
        <w:t xml:space="preserve"> Mendonça de Souza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7B01B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spellStart"/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as pública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B01BF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175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A053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8"/>
          <w:szCs w:val="18"/>
        </w:rPr>
      </w:pPr>
    </w:p>
    <w:p w:rsidR="004922C7" w:rsidRPr="005071C6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2C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922C7" w:rsidRPr="00504BD1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A013FA" w:rsidRDefault="004922C7" w:rsidP="004922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3FA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A013F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B79F-2138-4DE7-8656-F756F755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2017-09-25T17:39:00Z</cp:lastPrinted>
  <dcterms:created xsi:type="dcterms:W3CDTF">2017-09-25T17:39:00Z</dcterms:created>
  <dcterms:modified xsi:type="dcterms:W3CDTF">2017-09-25T17:39:00Z</dcterms:modified>
</cp:coreProperties>
</file>