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CE5F3C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 </w:t>
      </w:r>
      <w:r w:rsidR="00F16CD3">
        <w:rPr>
          <w:b/>
          <w:caps/>
          <w:sz w:val="24"/>
          <w:szCs w:val="24"/>
        </w:rPr>
        <w:t xml:space="preserve">344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7BFAA2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>Despacho pela Comissão de Instrução do PED n. 018/2023,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5D00E7">
        <w:rPr>
          <w:rFonts w:ascii="Times New Roman" w:hAnsi="Times New Roman" w:cs="Times New Roman"/>
          <w:sz w:val="24"/>
          <w:szCs w:val="24"/>
        </w:rPr>
        <w:t>06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D00E7">
        <w:rPr>
          <w:rFonts w:ascii="Times New Roman" w:hAnsi="Times New Roman" w:cs="Times New Roman"/>
          <w:sz w:val="24"/>
          <w:szCs w:val="24"/>
        </w:rPr>
        <w:t xml:space="preserve">maio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71F414C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Dr.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0E7" w:rsidRPr="005D00E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D02E43" w:rsidRPr="005D00E7">
        <w:rPr>
          <w:rFonts w:ascii="Times New Roman" w:hAnsi="Times New Roman" w:cs="Times New Roman"/>
          <w:sz w:val="24"/>
          <w:szCs w:val="24"/>
        </w:rPr>
        <w:t xml:space="preserve"> -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as 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Naiane Acosta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203.541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ENF e Sra. Izabel Bueno Rodrigues Coren-MS 203.541-TE,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283AC2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A97BD6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1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384C61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A6B3" w14:textId="77777777" w:rsidR="00384C61" w:rsidRDefault="00384C61" w:rsidP="00001480">
      <w:pPr>
        <w:spacing w:after="0" w:line="240" w:lineRule="auto"/>
      </w:pPr>
      <w:r>
        <w:separator/>
      </w:r>
    </w:p>
  </w:endnote>
  <w:endnote w:type="continuationSeparator" w:id="0">
    <w:p w14:paraId="61D93B33" w14:textId="77777777" w:rsidR="00384C61" w:rsidRDefault="00384C6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7DC2" w14:textId="77777777" w:rsidR="00384C61" w:rsidRDefault="00384C61" w:rsidP="00001480">
      <w:pPr>
        <w:spacing w:after="0" w:line="240" w:lineRule="auto"/>
      </w:pPr>
      <w:r>
        <w:separator/>
      </w:r>
    </w:p>
  </w:footnote>
  <w:footnote w:type="continuationSeparator" w:id="0">
    <w:p w14:paraId="1451B1E4" w14:textId="77777777" w:rsidR="00384C61" w:rsidRDefault="00384C6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4C61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13DB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8F5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4D2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D3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40</cp:revision>
  <cp:lastPrinted>2025-10-10T01:30:00Z</cp:lastPrinted>
  <dcterms:created xsi:type="dcterms:W3CDTF">2023-09-01T18:51:00Z</dcterms:created>
  <dcterms:modified xsi:type="dcterms:W3CDTF">2025-10-10T01:30:00Z</dcterms:modified>
</cp:coreProperties>
</file>