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2C2C3E62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F2F74">
        <w:rPr>
          <w:b/>
          <w:caps/>
          <w:sz w:val="24"/>
          <w:szCs w:val="24"/>
        </w:rPr>
        <w:t>3</w:t>
      </w:r>
      <w:r w:rsidR="00F068C6">
        <w:rPr>
          <w:b/>
          <w:caps/>
          <w:sz w:val="24"/>
          <w:szCs w:val="24"/>
        </w:rPr>
        <w:t>6</w:t>
      </w:r>
      <w:r w:rsidR="007B7286">
        <w:rPr>
          <w:b/>
          <w:caps/>
          <w:sz w:val="24"/>
          <w:szCs w:val="24"/>
        </w:rPr>
        <w:t>3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F068C6">
        <w:rPr>
          <w:b/>
          <w:caps/>
          <w:sz w:val="24"/>
          <w:szCs w:val="24"/>
        </w:rPr>
        <w:t>18</w:t>
      </w:r>
      <w:r w:rsidR="00665F98">
        <w:rPr>
          <w:b/>
          <w:caps/>
          <w:sz w:val="24"/>
          <w:szCs w:val="24"/>
        </w:rPr>
        <w:t xml:space="preserve"> </w:t>
      </w:r>
      <w:r w:rsidR="00AF2F74">
        <w:rPr>
          <w:b/>
          <w:caps/>
          <w:sz w:val="24"/>
          <w:szCs w:val="24"/>
        </w:rPr>
        <w:t>ju</w:t>
      </w:r>
      <w:r w:rsidR="00F068C6">
        <w:rPr>
          <w:b/>
          <w:caps/>
          <w:sz w:val="24"/>
          <w:szCs w:val="24"/>
        </w:rPr>
        <w:t>L</w:t>
      </w:r>
      <w:r w:rsidR="00AF2F74">
        <w:rPr>
          <w:b/>
          <w:caps/>
          <w:sz w:val="24"/>
          <w:szCs w:val="24"/>
        </w:rPr>
        <w:t>ho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</w:t>
      </w:r>
      <w:r w:rsidR="00665F98">
        <w:rPr>
          <w:b/>
          <w:caps/>
          <w:sz w:val="24"/>
          <w:szCs w:val="24"/>
        </w:rPr>
        <w:t>2</w:t>
      </w:r>
    </w:p>
    <w:p w14:paraId="36254E15" w14:textId="786472A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10305316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65F98">
        <w:rPr>
          <w:rFonts w:ascii="Times New Roman" w:hAnsi="Times New Roman" w:cs="Times New Roman"/>
          <w:sz w:val="24"/>
          <w:szCs w:val="24"/>
        </w:rPr>
        <w:t>48</w:t>
      </w:r>
      <w:r w:rsidR="00654AFB">
        <w:rPr>
          <w:rFonts w:ascii="Times New Roman" w:hAnsi="Times New Roman" w:cs="Times New Roman"/>
          <w:sz w:val="24"/>
          <w:szCs w:val="24"/>
        </w:rPr>
        <w:t>4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65F98">
        <w:rPr>
          <w:rFonts w:ascii="Times New Roman" w:hAnsi="Times New Roman" w:cs="Times New Roman"/>
          <w:sz w:val="24"/>
          <w:szCs w:val="24"/>
        </w:rPr>
        <w:t xml:space="preserve">Ordinária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no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sz w:val="24"/>
          <w:szCs w:val="24"/>
        </w:rPr>
        <w:t>21</w:t>
      </w:r>
      <w:r w:rsidR="00665F98">
        <w:rPr>
          <w:rFonts w:ascii="Times New Roman" w:hAnsi="Times New Roman" w:cs="Times New Roman"/>
          <w:sz w:val="24"/>
          <w:szCs w:val="24"/>
        </w:rPr>
        <w:t xml:space="preserve"> e </w:t>
      </w:r>
      <w:r w:rsidR="00DC4F9E">
        <w:rPr>
          <w:rFonts w:ascii="Times New Roman" w:hAnsi="Times New Roman" w:cs="Times New Roman"/>
          <w:sz w:val="24"/>
          <w:szCs w:val="24"/>
        </w:rPr>
        <w:t>22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AF2F74">
        <w:rPr>
          <w:rFonts w:ascii="Times New Roman" w:hAnsi="Times New Roman" w:cs="Times New Roman"/>
          <w:sz w:val="24"/>
          <w:szCs w:val="24"/>
        </w:rPr>
        <w:t>ju</w:t>
      </w:r>
      <w:r w:rsidR="00DC4F9E">
        <w:rPr>
          <w:rFonts w:ascii="Times New Roman" w:hAnsi="Times New Roman" w:cs="Times New Roman"/>
          <w:sz w:val="24"/>
          <w:szCs w:val="24"/>
        </w:rPr>
        <w:t>l</w:t>
      </w:r>
      <w:r w:rsidR="00AF2F74">
        <w:rPr>
          <w:rFonts w:ascii="Times New Roman" w:hAnsi="Times New Roman" w:cs="Times New Roman"/>
          <w:sz w:val="24"/>
          <w:szCs w:val="24"/>
        </w:rPr>
        <w:t>ho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</w:t>
      </w:r>
      <w:r w:rsidR="00665F98">
        <w:rPr>
          <w:rFonts w:ascii="Times New Roman" w:hAnsi="Times New Roman" w:cs="Times New Roman"/>
          <w:sz w:val="24"/>
          <w:szCs w:val="24"/>
        </w:rPr>
        <w:t>2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3EFF5D11" w:rsidR="007E65FD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Oliveira, Coren-MS n. 1506203-TE</w:t>
      </w:r>
      <w:bookmarkEnd w:id="0"/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48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dias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F2262D3" w14:textId="77777777" w:rsidR="0004455F" w:rsidRPr="008A181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D577E1" w14:textId="06492B41" w:rsidR="000B1426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7B7286">
        <w:t xml:space="preserve">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 e Sra. Maira Antônia Ferreira de Oliveira, Coren-MS n. 1506203-TE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inicia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 dia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ocorrerá após</w:t>
      </w:r>
      <w:r w:rsidR="00F054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término da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B7243C4" w14:textId="77777777" w:rsidR="0004455F" w:rsidRPr="00CA44B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87D6C7" w14:textId="63955442" w:rsidR="00CA44BD" w:rsidRPr="0004455F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</w:t>
      </w:r>
      <w:r w:rsidR="00DC4F9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passagens terrestres de ida e retorno, pois estar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5624EE1E" w14:textId="77777777" w:rsidR="0004455F" w:rsidRPr="00AE2594" w:rsidRDefault="0004455F" w:rsidP="000445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E10670" w14:textId="5D94EE25" w:rsidR="00AE2594" w:rsidRPr="00DC4F9E" w:rsidRDefault="00AE2594" w:rsidP="000445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Autorizar o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s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s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 e Sra. Maira Antônia Ferreira de Oliveira, Coren-MS n. 1506203-TE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em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veículo oficial do Coren-MS, Ford Ka Sedan placa EWL-1996, no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período de</w:t>
      </w:r>
      <w:r w:rsidR="009D15B6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20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>23</w:t>
      </w:r>
      <w:r w:rsidR="00BB7C79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ju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>l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ho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>2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8FAD464" w14:textId="77777777" w:rsidR="0004455F" w:rsidRPr="00DC4F9E" w:rsidRDefault="0004455F" w:rsidP="0004455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087E8CE" w14:textId="77777777" w:rsidR="0004455F" w:rsidRPr="00DC4F9E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36D84DEA" w:rsidR="00A22A80" w:rsidRPr="00DC4F9E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sz w:val="24"/>
          <w:szCs w:val="24"/>
        </w:rPr>
        <w:t>18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ju</w:t>
      </w:r>
      <w:r w:rsidR="00F068C6" w:rsidRPr="00DC4F9E">
        <w:rPr>
          <w:rFonts w:ascii="Times New Roman" w:hAnsi="Times New Roman" w:cs="Times New Roman"/>
          <w:i w:val="0"/>
          <w:sz w:val="24"/>
          <w:szCs w:val="24"/>
        </w:rPr>
        <w:t>l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ho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FCAB5B" w14:textId="77777777" w:rsidR="0004455F" w:rsidRPr="00DC4F9E" w:rsidRDefault="0004455F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369BDA05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7F583B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 xml:space="preserve">r. </w:t>
      </w:r>
      <w:r w:rsidR="007F583B">
        <w:rPr>
          <w:rFonts w:ascii="Times New Roman" w:hAnsi="Times New Roman" w:cs="Times New Roman"/>
          <w:sz w:val="24"/>
          <w:szCs w:val="24"/>
        </w:rPr>
        <w:t xml:space="preserve">Rodrigo Alexandre Teixeira </w:t>
      </w:r>
    </w:p>
    <w:p w14:paraId="050382BD" w14:textId="7A5A2765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</w:p>
    <w:p w14:paraId="72BB3BDD" w14:textId="13BE3053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3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310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349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9</cp:revision>
  <cp:lastPrinted>2022-04-08T18:05:00Z</cp:lastPrinted>
  <dcterms:created xsi:type="dcterms:W3CDTF">2022-06-09T20:02:00Z</dcterms:created>
  <dcterms:modified xsi:type="dcterms:W3CDTF">2022-07-18T18:32:00Z</dcterms:modified>
</cp:coreProperties>
</file>