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433A" w14:textId="76A1813D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2356F">
        <w:rPr>
          <w:b/>
          <w:caps/>
          <w:sz w:val="24"/>
          <w:szCs w:val="24"/>
        </w:rPr>
        <w:t>370</w:t>
      </w:r>
      <w:r w:rsidRPr="00113914">
        <w:rPr>
          <w:b/>
          <w:caps/>
          <w:sz w:val="24"/>
          <w:szCs w:val="24"/>
        </w:rPr>
        <w:t xml:space="preserve"> de </w:t>
      </w:r>
      <w:r w:rsidR="0032356F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32356F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6A5620">
        <w:rPr>
          <w:b/>
          <w:caps/>
          <w:sz w:val="24"/>
          <w:szCs w:val="24"/>
        </w:rPr>
        <w:t>20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1E53815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E584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1A53FB7" w14:textId="17E70D9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20F99">
        <w:rPr>
          <w:rFonts w:ascii="Times New Roman" w:hAnsi="Times New Roman" w:cs="Times New Roman"/>
          <w:sz w:val="24"/>
          <w:szCs w:val="24"/>
        </w:rPr>
        <w:t>Dra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0F99">
        <w:rPr>
          <w:rFonts w:ascii="Times New Roman" w:hAnsi="Times New Roman" w:cs="Times New Roman"/>
          <w:sz w:val="24"/>
          <w:szCs w:val="24"/>
        </w:rPr>
        <w:t>Idelmara</w:t>
      </w:r>
      <w:proofErr w:type="spellEnd"/>
      <w:r w:rsidR="00220F99">
        <w:rPr>
          <w:rFonts w:ascii="Times New Roman" w:hAnsi="Times New Roman" w:cs="Times New Roman"/>
          <w:sz w:val="24"/>
          <w:szCs w:val="24"/>
        </w:rPr>
        <w:t xml:space="preserve"> Ribeiro Macedo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32356F">
        <w:rPr>
          <w:rFonts w:ascii="Times New Roman" w:hAnsi="Times New Roman" w:cs="Times New Roman"/>
          <w:sz w:val="24"/>
          <w:szCs w:val="24"/>
        </w:rPr>
        <w:t>31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2356F">
        <w:rPr>
          <w:rFonts w:ascii="Times New Roman" w:hAnsi="Times New Roman" w:cs="Times New Roman"/>
          <w:sz w:val="24"/>
          <w:szCs w:val="24"/>
        </w:rPr>
        <w:t>agosto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sz w:val="24"/>
          <w:szCs w:val="24"/>
        </w:rPr>
        <w:t>20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32356F">
        <w:rPr>
          <w:rFonts w:ascii="Times New Roman" w:hAnsi="Times New Roman" w:cs="Times New Roman"/>
          <w:sz w:val="24"/>
          <w:szCs w:val="24"/>
        </w:rPr>
        <w:t>04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2356F">
        <w:rPr>
          <w:rFonts w:ascii="Times New Roman" w:hAnsi="Times New Roman" w:cs="Times New Roman"/>
          <w:sz w:val="24"/>
          <w:szCs w:val="24"/>
        </w:rPr>
        <w:t>setembro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77777777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77777777" w:rsidR="007869F1" w:rsidRPr="00D81779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6621A6D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32356F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56F" w:rsidRPr="0032356F">
        <w:rPr>
          <w:rFonts w:ascii="Times New Roman" w:hAnsi="Times New Roman" w:cs="Times New Roman"/>
          <w:i w:val="0"/>
          <w:iCs w:val="0"/>
          <w:sz w:val="24"/>
          <w:szCs w:val="24"/>
        </w:rPr>
        <w:t>de agosto de 2020 a 04 de setembro de 2020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926849" w14:textId="6CBE49C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356F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356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B77DE7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65E867" w14:textId="77777777"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9176F4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2F8D700B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60102412" w14:textId="77777777" w:rsidR="00B07870" w:rsidRPr="004A062D" w:rsidRDefault="00B07870" w:rsidP="00B0787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44AAB7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</w:pPr>
    </w:p>
    <w:p w14:paraId="7356290F" w14:textId="77777777" w:rsidR="00B07870" w:rsidRPr="00A26659" w:rsidRDefault="009A52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D633" w14:textId="77777777"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B65CA8" w14:textId="77777777" w:rsidR="008B4595" w:rsidRPr="00282966" w:rsidRDefault="008B4595" w:rsidP="008B45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40D40D2" w14:textId="77777777" w:rsidR="008B4595" w:rsidRPr="00282966" w:rsidRDefault="008B4595" w:rsidP="008B45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7C7D12" w14:textId="77777777" w:rsidR="008B4595" w:rsidRPr="00DB3D8B" w:rsidRDefault="008B4595" w:rsidP="008B459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F1F1CD" w14:textId="77777777"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37</cp:revision>
  <cp:lastPrinted>2019-10-10T13:25:00Z</cp:lastPrinted>
  <dcterms:created xsi:type="dcterms:W3CDTF">2019-02-26T17:51:00Z</dcterms:created>
  <dcterms:modified xsi:type="dcterms:W3CDTF">2020-08-31T13:58:00Z</dcterms:modified>
</cp:coreProperties>
</file>