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8D53C8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371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AA7CA3">
        <w:rPr>
          <w:b/>
          <w:caps/>
          <w:sz w:val="24"/>
          <w:szCs w:val="24"/>
        </w:rPr>
        <w:t>j</w:t>
      </w:r>
      <w:r w:rsidR="0035691E">
        <w:rPr>
          <w:b/>
          <w:caps/>
          <w:sz w:val="24"/>
          <w:szCs w:val="24"/>
        </w:rPr>
        <w:t>u</w:t>
      </w:r>
      <w:r w:rsidR="00AA7CA3">
        <w:rPr>
          <w:b/>
          <w:caps/>
          <w:sz w:val="24"/>
          <w:szCs w:val="24"/>
        </w:rPr>
        <w:t>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59CE5AE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C1AE47" w14:textId="036CD6E7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Universitário de Dourados – HU-UFGD/EBSERH</w:t>
      </w:r>
      <w:r>
        <w:rPr>
          <w:rFonts w:ascii="Times New Roman" w:hAnsi="Times New Roman" w:cs="Times New Roman"/>
          <w:sz w:val="24"/>
          <w:szCs w:val="24"/>
        </w:rPr>
        <w:t xml:space="preserve">, no dia 26 de junho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316CDFB3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Hospital Universitário de Dourados – HU-UFGD/EBSERH, no dia 26 de junho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Auditório da instituição, em Dourados/MS.</w:t>
      </w:r>
    </w:p>
    <w:p w14:paraId="2E15CE69" w14:textId="6EC34EFA" w:rsidR="0032216B" w:rsidRPr="00C56563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Vanessa Pinto Oleques Pradebon,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3315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580C48F7" w:rsidR="0032216B" w:rsidRPr="00FB1004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realizará a viagem em carro particular.</w:t>
      </w:r>
    </w:p>
    <w:p w14:paraId="3F104A97" w14:textId="18E906D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2CF17AE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373FF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D7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2025-10-10T01:31:00Z</cp:lastPrinted>
  <dcterms:created xsi:type="dcterms:W3CDTF">2024-06-18T16:48:00Z</dcterms:created>
  <dcterms:modified xsi:type="dcterms:W3CDTF">2025-10-10T01:31:00Z</dcterms:modified>
</cp:coreProperties>
</file>