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43DAC2C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E5F5F">
        <w:rPr>
          <w:b/>
          <w:caps/>
          <w:sz w:val="24"/>
          <w:szCs w:val="24"/>
        </w:rPr>
        <w:t>372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4F7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junho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2023</w:t>
      </w:r>
    </w:p>
    <w:p w14:paraId="7CBECD7E" w14:textId="624BF91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EDE605F" w14:textId="033368E5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deliberação na 495ª Reunião </w:t>
      </w:r>
      <w:r w:rsidR="00AE5F5F">
        <w:rPr>
          <w:rFonts w:ascii="Times New Roman" w:hAnsi="Times New Roman" w:cs="Times New Roman"/>
          <w:sz w:val="24"/>
          <w:szCs w:val="24"/>
        </w:rPr>
        <w:t>Ordinária de Plenário,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664BC8E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1E48FC8E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634B1F" w14:textId="76346A53" w:rsidR="00511910" w:rsidRPr="00F6124C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745CD50" w14:textId="592CE255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BE242DD" w14:textId="56686FC2" w:rsidR="00511910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22BF917" w14:textId="44A348FF" w:rsidR="005D4579" w:rsidRDefault="00BB530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</w:t>
      </w:r>
      <w:r w:rsidR="00F113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Antônia Ferreira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6D52F9C" w14:textId="61FC9FA8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D1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2A9EB7E" w14:textId="244C820A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D1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D88FAAB" w14:textId="28CC32FC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Eunice Pereira dos Santos Machado </w:t>
      </w:r>
      <w:r w:rsidR="00D1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BA8BE28" w14:textId="0C1550DF" w:rsidR="00AE5F5F" w:rsidRDefault="00AE5F5F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>
        <w:rPr>
          <w:rFonts w:ascii="Times New Roman" w:hAnsi="Times New Roman" w:cs="Times New Roman"/>
          <w:i w:val="0"/>
          <w:sz w:val="24"/>
          <w:szCs w:val="24"/>
        </w:rPr>
        <w:t>de Almeida Pereira</w:t>
      </w:r>
      <w:r w:rsidR="00D12080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FFDB45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AC25B4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7C1674" w14:textId="1F342CAC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76DCF60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25438A48" w14:textId="77777777" w:rsidR="00D12080" w:rsidRDefault="00D12080" w:rsidP="00D1208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7D775D9" w14:textId="533EA4C2" w:rsidR="00D12080" w:rsidRPr="005071C6" w:rsidRDefault="00D12080" w:rsidP="00D1208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FD0BE08" w14:textId="77777777" w:rsidR="00D12080" w:rsidRDefault="00D12080" w:rsidP="00D1208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F4BBE1" w14:textId="26258F6D" w:rsidR="00762E30" w:rsidRPr="00AC25B4" w:rsidRDefault="00D12080" w:rsidP="00D1208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762E30" w:rsidRPr="00AC25B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591A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4DB27730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B692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1D66D0FE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B28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2023-06-20T19:30:00Z</dcterms:created>
  <dcterms:modified xsi:type="dcterms:W3CDTF">2025-10-10T01:11:00Z</dcterms:modified>
</cp:coreProperties>
</file>