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3505C" w14:textId="64B559DA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33F36">
        <w:rPr>
          <w:b/>
          <w:caps/>
          <w:sz w:val="24"/>
          <w:szCs w:val="24"/>
        </w:rPr>
        <w:t>384</w:t>
      </w:r>
      <w:r w:rsidRPr="00113914">
        <w:rPr>
          <w:b/>
          <w:caps/>
          <w:sz w:val="24"/>
          <w:szCs w:val="24"/>
        </w:rPr>
        <w:t xml:space="preserve"> de </w:t>
      </w:r>
      <w:r w:rsidR="00933F36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D6E8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337882">
        <w:rPr>
          <w:b/>
          <w:caps/>
          <w:sz w:val="24"/>
          <w:szCs w:val="24"/>
        </w:rPr>
        <w:t>2</w:t>
      </w:r>
      <w:r w:rsidR="00933F36">
        <w:rPr>
          <w:b/>
          <w:caps/>
          <w:sz w:val="24"/>
          <w:szCs w:val="24"/>
        </w:rPr>
        <w:t>1</w:t>
      </w:r>
    </w:p>
    <w:p w14:paraId="1AEEC878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12E48CD2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933F36">
        <w:rPr>
          <w:rFonts w:ascii="Times New Roman" w:hAnsi="Times New Roman" w:cs="Times New Roman"/>
          <w:sz w:val="24"/>
          <w:szCs w:val="24"/>
        </w:rPr>
        <w:t>003/</w:t>
      </w:r>
      <w:r w:rsidR="005A5A98">
        <w:rPr>
          <w:rFonts w:ascii="Times New Roman" w:hAnsi="Times New Roman" w:cs="Times New Roman"/>
          <w:sz w:val="24"/>
          <w:szCs w:val="24"/>
        </w:rPr>
        <w:t>20</w:t>
      </w:r>
      <w:r w:rsidR="00933F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38A952C8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AF1ED1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6D11DF4F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Selma Aparecida dos Santos Rodrigues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548730</w:t>
      </w:r>
      <w:r w:rsidR="00C22EF2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933F36">
        <w:rPr>
          <w:rFonts w:ascii="Times New Roman" w:hAnsi="Times New Roman" w:cs="Times New Roman"/>
          <w:i w:val="0"/>
          <w:sz w:val="24"/>
          <w:szCs w:val="24"/>
        </w:rPr>
        <w:t>03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933F36">
        <w:rPr>
          <w:rFonts w:ascii="Times New Roman" w:hAnsi="Times New Roman" w:cs="Times New Roman"/>
          <w:i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 xml:space="preserve">para apresentar alegações finais por escrito para </w:t>
      </w:r>
      <w:r w:rsidR="00933F36">
        <w:rPr>
          <w:rFonts w:ascii="Times New Roman" w:hAnsi="Times New Roman" w:cs="Times New Roman"/>
          <w:i w:val="0"/>
          <w:sz w:val="24"/>
          <w:szCs w:val="24"/>
        </w:rPr>
        <w:t>a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 xml:space="preserve"> profissional </w:t>
      </w:r>
      <w:r w:rsidR="00933F36">
        <w:rPr>
          <w:rFonts w:ascii="Times New Roman" w:hAnsi="Times New Roman" w:cs="Times New Roman"/>
          <w:i w:val="0"/>
          <w:sz w:val="24"/>
          <w:szCs w:val="24"/>
        </w:rPr>
        <w:t>Dra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33F36">
        <w:rPr>
          <w:rFonts w:ascii="Times New Roman" w:hAnsi="Times New Roman" w:cs="Times New Roman"/>
          <w:i w:val="0"/>
          <w:sz w:val="24"/>
          <w:szCs w:val="24"/>
        </w:rPr>
        <w:t>Ana Paula de Souza Borges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33F36">
        <w:rPr>
          <w:rFonts w:ascii="Times New Roman" w:hAnsi="Times New Roman" w:cs="Times New Roman"/>
          <w:i w:val="0"/>
          <w:sz w:val="24"/>
          <w:szCs w:val="24"/>
        </w:rPr>
        <w:t>548730</w:t>
      </w:r>
      <w:r w:rsidR="00FD6E8D">
        <w:rPr>
          <w:rFonts w:ascii="Times New Roman" w:hAnsi="Times New Roman" w:cs="Times New Roman"/>
          <w:i w:val="0"/>
          <w:sz w:val="24"/>
          <w:szCs w:val="24"/>
        </w:rPr>
        <w:t>-</w:t>
      </w:r>
      <w:r w:rsidR="00933F36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B533A" w14:textId="309808F1" w:rsidR="005A5A98" w:rsidRPr="005A5A98" w:rsidRDefault="009C0A6A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s alegações finais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d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e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7777777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77777777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492C64B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33F36">
        <w:rPr>
          <w:rFonts w:ascii="Times New Roman" w:hAnsi="Times New Roman" w:cs="Times New Roman"/>
          <w:i w:val="0"/>
          <w:sz w:val="24"/>
          <w:szCs w:val="24"/>
        </w:rPr>
        <w:t>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33F3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337882">
        <w:rPr>
          <w:rFonts w:ascii="Times New Roman" w:hAnsi="Times New Roman" w:cs="Times New Roman"/>
          <w:i w:val="0"/>
          <w:sz w:val="24"/>
          <w:szCs w:val="24"/>
        </w:rPr>
        <w:t>2</w:t>
      </w:r>
      <w:r w:rsidR="00933F36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2E374014"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3F36">
        <w:rPr>
          <w:rFonts w:ascii="Times New Roman" w:hAnsi="Times New Roman" w:cs="Times New Roman"/>
          <w:sz w:val="24"/>
          <w:szCs w:val="24"/>
        </w:rPr>
        <w:t xml:space="preserve"> </w:t>
      </w:r>
      <w:r w:rsidRPr="00EC2A40">
        <w:rPr>
          <w:rFonts w:ascii="Times New Roman" w:hAnsi="Times New Roman" w:cs="Times New Roman"/>
          <w:sz w:val="24"/>
          <w:szCs w:val="24"/>
        </w:rPr>
        <w:t>Coren-MS n. 85775</w:t>
      </w:r>
      <w:r w:rsidR="00933F36">
        <w:rPr>
          <w:rFonts w:ascii="Times New Roman" w:hAnsi="Times New Roman" w:cs="Times New Roman"/>
          <w:sz w:val="24"/>
          <w:szCs w:val="24"/>
        </w:rPr>
        <w:t>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 123978</w:t>
      </w:r>
      <w:r w:rsidR="00933F36">
        <w:rPr>
          <w:rFonts w:ascii="Times New Roman" w:hAnsi="Times New Roman" w:cs="Times New Roman"/>
          <w:sz w:val="24"/>
          <w:szCs w:val="24"/>
        </w:rPr>
        <w:t>-ENF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46EE2" w14:textId="77777777"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E51BB37" w14:textId="77777777" w:rsidR="00D66486" w:rsidRDefault="00D66486" w:rsidP="00D6648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08817FB" w14:textId="77777777" w:rsidR="00D66486" w:rsidRDefault="00D66486" w:rsidP="00D6648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00CBA58" w14:textId="77777777" w:rsidR="00D66486" w:rsidRDefault="00D66486" w:rsidP="00D6648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0F2AED" wp14:editId="71EE964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50D4C7A" w14:textId="77777777" w:rsidR="00D66486" w:rsidRDefault="00D66486" w:rsidP="00D6648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0F2AE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50D4C7A" w14:textId="77777777" w:rsidR="00D66486" w:rsidRDefault="00D66486" w:rsidP="00D6648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355AAB8" w14:textId="77777777" w:rsidR="00D66486" w:rsidRDefault="00D66486" w:rsidP="00D6648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8832C48" w14:textId="77777777" w:rsidR="00D66486" w:rsidRDefault="00D66486" w:rsidP="00D6648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B46C562" w14:textId="77777777" w:rsidR="00D66486" w:rsidRDefault="00D66486" w:rsidP="00D6648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130343" w14:textId="77777777"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0664599">
    <w:abstractNumId w:val="3"/>
  </w:num>
  <w:num w:numId="2" w16cid:durableId="1043990469">
    <w:abstractNumId w:val="4"/>
  </w:num>
  <w:num w:numId="3" w16cid:durableId="404837940">
    <w:abstractNumId w:val="1"/>
  </w:num>
  <w:num w:numId="4" w16cid:durableId="1782651044">
    <w:abstractNumId w:val="7"/>
  </w:num>
  <w:num w:numId="5" w16cid:durableId="1397390679">
    <w:abstractNumId w:val="6"/>
  </w:num>
  <w:num w:numId="6" w16cid:durableId="979070610">
    <w:abstractNumId w:val="8"/>
  </w:num>
  <w:num w:numId="7" w16cid:durableId="1612587801">
    <w:abstractNumId w:val="0"/>
  </w:num>
  <w:num w:numId="8" w16cid:durableId="619655261">
    <w:abstractNumId w:val="2"/>
  </w:num>
  <w:num w:numId="9" w16cid:durableId="16807376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479E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33F36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2EF2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6648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D6E8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22</cp:revision>
  <cp:lastPrinted>2025-10-10T00:35:00Z</cp:lastPrinted>
  <dcterms:created xsi:type="dcterms:W3CDTF">2019-05-28T17:01:00Z</dcterms:created>
  <dcterms:modified xsi:type="dcterms:W3CDTF">2025-10-10T00:35:00Z</dcterms:modified>
</cp:coreProperties>
</file>