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988588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E849D7">
        <w:rPr>
          <w:b/>
          <w:caps/>
          <w:sz w:val="24"/>
          <w:szCs w:val="24"/>
        </w:rPr>
        <w:t>9</w:t>
      </w:r>
      <w:r w:rsidR="006F2295">
        <w:rPr>
          <w:b/>
          <w:caps/>
          <w:sz w:val="24"/>
          <w:szCs w:val="24"/>
        </w:rPr>
        <w:t>3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FE69F3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150A8B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F5694C">
        <w:rPr>
          <w:rFonts w:ascii="Times New Roman" w:hAnsi="Times New Roman" w:cs="Times New Roman"/>
          <w:sz w:val="24"/>
          <w:szCs w:val="24"/>
        </w:rPr>
        <w:t>0</w:t>
      </w:r>
      <w:r w:rsidR="006F229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C9E23DC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69F3"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FE69F3" w:rsidRPr="00FE69F3">
        <w:rPr>
          <w:rFonts w:ascii="Times New Roman" w:hAnsi="Times New Roman" w:cs="Times New Roman"/>
          <w:i w:val="0"/>
          <w:sz w:val="24"/>
          <w:szCs w:val="24"/>
        </w:rPr>
        <w:t>Dr. Flávio Tondati Ferreira, Coren-MS n. 158519-ENF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F5694C">
        <w:rPr>
          <w:rFonts w:ascii="Times New Roman" w:hAnsi="Times New Roman" w:cs="Times New Roman"/>
          <w:i w:val="0"/>
          <w:sz w:val="24"/>
          <w:szCs w:val="24"/>
        </w:rPr>
        <w:t>0</w:t>
      </w:r>
      <w:r w:rsidR="006F2295">
        <w:rPr>
          <w:rFonts w:ascii="Times New Roman" w:hAnsi="Times New Roman" w:cs="Times New Roman"/>
          <w:i w:val="0"/>
          <w:sz w:val="24"/>
          <w:szCs w:val="24"/>
        </w:rPr>
        <w:t>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6F2295">
        <w:rPr>
          <w:rFonts w:ascii="Times New Roman" w:hAnsi="Times New Roman" w:cs="Times New Roman"/>
          <w:i w:val="0"/>
          <w:sz w:val="24"/>
          <w:szCs w:val="24"/>
        </w:rPr>
        <w:t xml:space="preserve"> Mary Toledo Marques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2295">
        <w:rPr>
          <w:rFonts w:ascii="Times New Roman" w:hAnsi="Times New Roman" w:cs="Times New Roman"/>
          <w:i w:val="0"/>
          <w:sz w:val="24"/>
          <w:szCs w:val="24"/>
        </w:rPr>
        <w:t>97211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1080B16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FE69F3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229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0466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69F3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2022-08-08T15:33:00Z</dcterms:created>
  <dcterms:modified xsi:type="dcterms:W3CDTF">2025-10-10T00:53:00Z</dcterms:modified>
</cp:coreProperties>
</file>