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E60E1A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D120D">
        <w:rPr>
          <w:b/>
          <w:caps/>
          <w:sz w:val="24"/>
          <w:szCs w:val="24"/>
        </w:rPr>
        <w:t>403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5C8D">
        <w:rPr>
          <w:b/>
          <w:caps/>
          <w:sz w:val="24"/>
          <w:szCs w:val="24"/>
        </w:rPr>
        <w:t>0</w:t>
      </w:r>
      <w:r w:rsidR="0039604B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E052B">
        <w:rPr>
          <w:b/>
          <w:caps/>
          <w:sz w:val="24"/>
          <w:szCs w:val="24"/>
        </w:rPr>
        <w:t>ju</w:t>
      </w:r>
      <w:r w:rsidR="00A95C8D">
        <w:rPr>
          <w:b/>
          <w:caps/>
          <w:sz w:val="24"/>
          <w:szCs w:val="24"/>
        </w:rPr>
        <w:t>l</w:t>
      </w:r>
      <w:r w:rsidR="003E052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DC85713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840A7">
        <w:rPr>
          <w:rFonts w:ascii="Times New Roman" w:hAnsi="Times New Roman" w:cs="Times New Roman"/>
          <w:sz w:val="24"/>
          <w:szCs w:val="24"/>
        </w:rPr>
        <w:t>423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E052B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4D120D">
        <w:rPr>
          <w:rFonts w:ascii="Times New Roman" w:hAnsi="Times New Roman" w:cs="Times New Roman"/>
          <w:sz w:val="24"/>
          <w:szCs w:val="24"/>
        </w:rPr>
        <w:t>avaliação oficial das salas 21,22 e sobreloja</w:t>
      </w:r>
      <w:r w:rsidR="005B30DE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D48C439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fiscal titular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trata</w:t>
      </w:r>
      <w:r w:rsidR="004D12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 w:rsidRPr="004D120D">
        <w:rPr>
          <w:rFonts w:ascii="Times New Roman" w:hAnsi="Times New Roman" w:cs="Times New Roman"/>
          <w:i w:val="0"/>
          <w:sz w:val="24"/>
          <w:szCs w:val="24"/>
        </w:rPr>
        <w:t>de avaliação oficial das salas 21,22 e sobreloja</w:t>
      </w:r>
      <w:r w:rsidR="005B30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622787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E052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84C11AD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Sr. George Vinicius Dias Sarave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AA8CF27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0</w:t>
      </w:r>
      <w:r w:rsidR="0039604B">
        <w:rPr>
          <w:rFonts w:ascii="Times New Roman" w:hAnsi="Times New Roman" w:cs="Times New Roman"/>
          <w:i w:val="0"/>
          <w:sz w:val="24"/>
          <w:szCs w:val="24"/>
        </w:rPr>
        <w:t>8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ju</w:t>
      </w:r>
      <w:r w:rsidR="004D120D">
        <w:rPr>
          <w:rFonts w:ascii="Times New Roman" w:hAnsi="Times New Roman" w:cs="Times New Roman"/>
          <w:i w:val="0"/>
          <w:sz w:val="24"/>
          <w:szCs w:val="24"/>
        </w:rPr>
        <w:t>l</w:t>
      </w:r>
      <w:r w:rsidR="003E052B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39604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7A088BA" w:rsidR="00CD6B49" w:rsidRPr="00CD6B49" w:rsidRDefault="00CD6B49" w:rsidP="0039604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39604B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E9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50B7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9F1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9604B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052B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20D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30DE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EE8"/>
    <w:rsid w:val="00663589"/>
    <w:rsid w:val="006639AD"/>
    <w:rsid w:val="00670416"/>
    <w:rsid w:val="006705A7"/>
    <w:rsid w:val="006778AB"/>
    <w:rsid w:val="00677C88"/>
    <w:rsid w:val="00694FC7"/>
    <w:rsid w:val="006A012D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27C"/>
    <w:rsid w:val="007178A5"/>
    <w:rsid w:val="00731A81"/>
    <w:rsid w:val="00735089"/>
    <w:rsid w:val="007408F4"/>
    <w:rsid w:val="00740B48"/>
    <w:rsid w:val="0074199C"/>
    <w:rsid w:val="007432C4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50BE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5C8D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0A7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2024-07-05T13:37:00Z</dcterms:created>
  <dcterms:modified xsi:type="dcterms:W3CDTF">2025-10-10T01:32:00Z</dcterms:modified>
</cp:coreProperties>
</file>