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FC68B4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82D62">
        <w:rPr>
          <w:b/>
          <w:caps/>
          <w:sz w:val="24"/>
          <w:szCs w:val="24"/>
        </w:rPr>
        <w:t>405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27019">
        <w:rPr>
          <w:b/>
          <w:caps/>
          <w:sz w:val="24"/>
          <w:szCs w:val="24"/>
        </w:rPr>
        <w:t>0</w:t>
      </w:r>
      <w:r w:rsidR="00A335D6">
        <w:rPr>
          <w:b/>
          <w:caps/>
          <w:sz w:val="24"/>
          <w:szCs w:val="24"/>
        </w:rPr>
        <w:t>7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282D62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0DAD014F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755">
        <w:rPr>
          <w:rFonts w:ascii="Times New Roman" w:hAnsi="Times New Roman" w:cs="Times New Roman"/>
          <w:sz w:val="24"/>
          <w:szCs w:val="24"/>
        </w:rPr>
        <w:t>49</w:t>
      </w:r>
      <w:r w:rsidR="00282D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62">
        <w:rPr>
          <w:rFonts w:ascii="Times New Roman" w:hAnsi="Times New Roman" w:cs="Times New Roman"/>
          <w:sz w:val="24"/>
          <w:szCs w:val="24"/>
        </w:rPr>
        <w:t>13 e 14</w:t>
      </w:r>
      <w:r w:rsidR="00004755">
        <w:rPr>
          <w:rFonts w:ascii="Times New Roman" w:hAnsi="Times New Roman" w:cs="Times New Roman"/>
          <w:sz w:val="24"/>
          <w:szCs w:val="24"/>
        </w:rPr>
        <w:t xml:space="preserve"> </w:t>
      </w:r>
      <w:r w:rsidR="00282D62">
        <w:rPr>
          <w:rFonts w:ascii="Times New Roman" w:hAnsi="Times New Roman" w:cs="Times New Roman"/>
          <w:sz w:val="24"/>
          <w:szCs w:val="24"/>
        </w:rPr>
        <w:t>de julho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4DFA28C" w14:textId="77777777" w:rsidR="003C3212" w:rsidRDefault="003C3212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16CED7" w14:textId="6344EB28" w:rsidR="008352E3" w:rsidRPr="003C3212" w:rsidRDefault="002F6AE9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0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interino </w:t>
      </w:r>
      <w:r w:rsidR="000A064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atividades da presidência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Coren em Campo Grande/ MS, no dia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12 de julho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C6A9F6" w14:textId="77777777" w:rsidR="003C3212" w:rsidRPr="008352E3" w:rsidRDefault="003C3212" w:rsidP="003C32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E773" w14:textId="50F5FC36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49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13 e 14 de julho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sede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1F852B" w14:textId="77777777" w:rsidR="003C3212" w:rsidRPr="00A335D6" w:rsidRDefault="003C3212" w:rsidP="003C32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7EA94452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(quatro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15 de julho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FBCCB98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EC6B1A9" w14:textId="34BF48BF" w:rsidR="00CE483B" w:rsidRPr="003C3212" w:rsidRDefault="00282D62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vinda para o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dia 11 de julho de 2023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4B40F9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3DA815A" w14:textId="24CC54B3" w:rsidR="00282D62" w:rsidRPr="0004455F" w:rsidRDefault="00282D62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O Presidente Dr. Rodrigo Alexandre Teixeira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o retorno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será com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carro oficial, autorizar a condução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d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dia 15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julho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7B10B10" w14:textId="77777777" w:rsidR="00282D62" w:rsidRPr="00D042F7" w:rsidRDefault="00282D62" w:rsidP="00282D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C59DA4" w14:textId="15768F41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6367A77D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43BC520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CC03842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6732C">
        <w:rPr>
          <w:rFonts w:ascii="Times New Roman" w:hAnsi="Times New Roman" w:cs="Times New Roman"/>
          <w:sz w:val="24"/>
          <w:szCs w:val="24"/>
        </w:rPr>
        <w:t>0</w:t>
      </w:r>
      <w:r w:rsidR="00A335D6">
        <w:rPr>
          <w:rFonts w:ascii="Times New Roman" w:hAnsi="Times New Roman" w:cs="Times New Roman"/>
          <w:sz w:val="24"/>
          <w:szCs w:val="24"/>
        </w:rPr>
        <w:t>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774015">
        <w:rPr>
          <w:rFonts w:ascii="Times New Roman" w:hAnsi="Times New Roman" w:cs="Times New Roman"/>
          <w:sz w:val="24"/>
          <w:szCs w:val="24"/>
        </w:rPr>
        <w:t>julho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3F4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2025-10-10T01:12:00Z</cp:lastPrinted>
  <dcterms:created xsi:type="dcterms:W3CDTF">2023-07-06T16:10:00Z</dcterms:created>
  <dcterms:modified xsi:type="dcterms:W3CDTF">2025-10-10T01:12:00Z</dcterms:modified>
</cp:coreProperties>
</file>