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5D496D">
        <w:rPr>
          <w:b/>
          <w:caps/>
          <w:sz w:val="24"/>
          <w:szCs w:val="24"/>
        </w:rPr>
        <w:t>41</w:t>
      </w:r>
      <w:r w:rsidR="002165A6">
        <w:rPr>
          <w:b/>
          <w:caps/>
          <w:sz w:val="24"/>
          <w:szCs w:val="24"/>
        </w:rPr>
        <w:t>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5D496D">
        <w:rPr>
          <w:b/>
          <w:caps/>
          <w:sz w:val="24"/>
          <w:szCs w:val="24"/>
        </w:rPr>
        <w:t>11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5D496D">
        <w:rPr>
          <w:b/>
          <w:caps/>
          <w:sz w:val="24"/>
          <w:szCs w:val="24"/>
        </w:rPr>
        <w:t>DEZEMBRO</w:t>
      </w:r>
      <w:r w:rsidR="007C458F">
        <w:rPr>
          <w:b/>
          <w:caps/>
          <w:sz w:val="24"/>
          <w:szCs w:val="24"/>
        </w:rPr>
        <w:t xml:space="preserve"> de 201</w:t>
      </w:r>
      <w:r w:rsidR="006E36E2">
        <w:rPr>
          <w:b/>
          <w:caps/>
          <w:sz w:val="24"/>
          <w:szCs w:val="24"/>
        </w:rPr>
        <w:t>7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1C0D77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</w:t>
      </w:r>
      <w:r w:rsidR="0056041B">
        <w:rPr>
          <w:rFonts w:ascii="Times New Roman" w:hAnsi="Times New Roman" w:cs="Times New Roman"/>
          <w:sz w:val="24"/>
          <w:szCs w:val="24"/>
        </w:rPr>
        <w:t xml:space="preserve">a </w:t>
      </w:r>
      <w:r w:rsidR="002165A6">
        <w:rPr>
          <w:rFonts w:ascii="Times New Roman" w:hAnsi="Times New Roman" w:cs="Times New Roman"/>
          <w:sz w:val="24"/>
          <w:szCs w:val="24"/>
        </w:rPr>
        <w:t>Tesoureira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6CD8">
        <w:rPr>
          <w:rFonts w:ascii="Times New Roman" w:hAnsi="Times New Roman" w:cs="Times New Roman"/>
          <w:sz w:val="24"/>
          <w:szCs w:val="24"/>
        </w:rPr>
        <w:t xml:space="preserve">o </w:t>
      </w:r>
      <w:r w:rsidR="00451C1A">
        <w:rPr>
          <w:rFonts w:ascii="Times New Roman" w:hAnsi="Times New Roman" w:cs="Times New Roman"/>
          <w:sz w:val="24"/>
          <w:szCs w:val="24"/>
        </w:rPr>
        <w:t>Ofício Circular n. 3.162/SGAS/GAB/SES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7A7547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 </w:t>
      </w:r>
      <w:r w:rsidR="0063473E">
        <w:rPr>
          <w:rFonts w:ascii="Times New Roman" w:hAnsi="Times New Roman" w:cs="Times New Roman"/>
          <w:i w:val="0"/>
          <w:sz w:val="24"/>
          <w:szCs w:val="24"/>
        </w:rPr>
        <w:t>colaboradora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Dra. </w:t>
      </w:r>
      <w:r w:rsidR="002F09D8">
        <w:rPr>
          <w:rFonts w:ascii="Times New Roman" w:hAnsi="Times New Roman" w:cs="Times New Roman"/>
          <w:i w:val="0"/>
          <w:sz w:val="24"/>
          <w:szCs w:val="24"/>
        </w:rPr>
        <w:t xml:space="preserve">Virna Liza Pereira Chaves </w:t>
      </w:r>
      <w:proofErr w:type="spellStart"/>
      <w:r w:rsidR="002F09D8">
        <w:rPr>
          <w:rFonts w:ascii="Times New Roman" w:hAnsi="Times New Roman" w:cs="Times New Roman"/>
          <w:i w:val="0"/>
          <w:sz w:val="24"/>
          <w:szCs w:val="24"/>
        </w:rPr>
        <w:t>Hildebrand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2F09D8">
        <w:rPr>
          <w:rFonts w:ascii="Times New Roman" w:hAnsi="Times New Roman" w:cs="Times New Roman"/>
          <w:i w:val="0"/>
          <w:sz w:val="24"/>
          <w:szCs w:val="24"/>
        </w:rPr>
        <w:t xml:space="preserve"> 96606</w:t>
      </w:r>
      <w:r w:rsidR="002A796B">
        <w:rPr>
          <w:rFonts w:ascii="Times New Roman" w:hAnsi="Times New Roman" w:cs="Times New Roman"/>
          <w:i w:val="0"/>
          <w:sz w:val="24"/>
          <w:szCs w:val="24"/>
        </w:rPr>
        <w:t xml:space="preserve">, a </w:t>
      </w:r>
      <w:r w:rsidR="002F09D8">
        <w:rPr>
          <w:rFonts w:ascii="Times New Roman" w:hAnsi="Times New Roman" w:cs="Times New Roman"/>
          <w:i w:val="0"/>
          <w:sz w:val="24"/>
          <w:szCs w:val="24"/>
        </w:rPr>
        <w:t xml:space="preserve">representar o </w:t>
      </w:r>
      <w:proofErr w:type="spellStart"/>
      <w:r w:rsidR="002F09D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2F09D8">
        <w:rPr>
          <w:rFonts w:ascii="Times New Roman" w:hAnsi="Times New Roman" w:cs="Times New Roman"/>
          <w:i w:val="0"/>
          <w:sz w:val="24"/>
          <w:szCs w:val="24"/>
        </w:rPr>
        <w:t>-MS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F09D8">
        <w:rPr>
          <w:rFonts w:ascii="Times New Roman" w:hAnsi="Times New Roman" w:cs="Times New Roman"/>
          <w:i w:val="0"/>
          <w:sz w:val="24"/>
          <w:szCs w:val="24"/>
        </w:rPr>
        <w:t xml:space="preserve">no 1º Seminário Estadual de Enfrentamento 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da Sífilis em Mato Grosso do Sul</w:t>
      </w:r>
      <w:r>
        <w:rPr>
          <w:rFonts w:ascii="Times New Roman" w:hAnsi="Times New Roman" w:cs="Times New Roman"/>
          <w:i w:val="0"/>
          <w:sz w:val="24"/>
          <w:szCs w:val="24"/>
        </w:rPr>
        <w:t>, no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14 e 15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2017, em Campo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Grande-MS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C933C8" w:rsidRPr="00C933C8" w:rsidRDefault="00C933C8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colaboradora Dra. Virna Liza Pereira Chaves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Hildebrand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fará jus a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(um) auxílio representação por cada dia de representação, cujas atividades deverão estar consignadas em relatório individual de eventos e atividades externas a Sede e Subseção do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-MS, a ser apresentado no prazo de 15 (quinze) dias após a representação no evento supracitado.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, 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75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referida </w:t>
      </w:r>
      <w:r w:rsidR="00C933C8">
        <w:rPr>
          <w:rFonts w:ascii="Times New Roman" w:hAnsi="Times New Roman" w:cs="Times New Roman"/>
          <w:i w:val="0"/>
          <w:iCs w:val="0"/>
          <w:sz w:val="24"/>
          <w:szCs w:val="24"/>
        </w:rPr>
        <w:t>colaboradora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D496D">
        <w:rPr>
          <w:rFonts w:ascii="Times New Roman" w:hAnsi="Times New Roman" w:cs="Times New Roman"/>
          <w:i w:val="0"/>
          <w:sz w:val="24"/>
          <w:szCs w:val="24"/>
        </w:rPr>
        <w:t>1</w:t>
      </w:r>
      <w:r w:rsidR="00626A22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D496D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E36E2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97022" w:rsidRPr="005071C6" w:rsidRDefault="00F97022" w:rsidP="00F9702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485">
        <w:rPr>
          <w:rFonts w:ascii="Times New Roman" w:hAnsi="Times New Roman" w:cs="Times New Roman"/>
          <w:sz w:val="24"/>
          <w:szCs w:val="24"/>
        </w:rPr>
        <w:t xml:space="preserve">     </w:t>
      </w:r>
      <w:r w:rsidRPr="009D7A03">
        <w:rPr>
          <w:rFonts w:ascii="Times New Roman" w:hAnsi="Times New Roman" w:cs="Times New Roman"/>
          <w:sz w:val="24"/>
          <w:szCs w:val="24"/>
        </w:rPr>
        <w:t xml:space="preserve">Dra. Cacilda Rocha </w:t>
      </w:r>
      <w:proofErr w:type="spellStart"/>
      <w:r w:rsidRPr="009D7A03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D7A03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D7A0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D7A03">
        <w:rPr>
          <w:rFonts w:ascii="Times New Roman" w:hAnsi="Times New Roman" w:cs="Times New Roman"/>
          <w:sz w:val="24"/>
          <w:szCs w:val="24"/>
        </w:rPr>
        <w:t xml:space="preserve">ra. </w:t>
      </w:r>
      <w:r>
        <w:rPr>
          <w:rFonts w:ascii="Times New Roman" w:hAnsi="Times New Roman" w:cs="Times New Roman"/>
          <w:sz w:val="24"/>
          <w:szCs w:val="24"/>
        </w:rPr>
        <w:t>Dayse Aparecida Clemente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F97022" w:rsidRPr="00504BD1" w:rsidRDefault="00F97022" w:rsidP="00F9702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Secretária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7022" w:rsidRPr="00F97022" w:rsidRDefault="00F97022" w:rsidP="00F97022">
      <w:pPr>
        <w:tabs>
          <w:tab w:val="left" w:pos="3765"/>
        </w:tabs>
        <w:spacing w:after="0" w:line="240" w:lineRule="auto"/>
        <w:jc w:val="both"/>
      </w:pPr>
      <w:r w:rsidRPr="00AE1E03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E1E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22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97022">
        <w:rPr>
          <w:rFonts w:ascii="Times New Roman" w:hAnsi="Times New Roman" w:cs="Times New Roman"/>
          <w:sz w:val="24"/>
          <w:szCs w:val="24"/>
        </w:rPr>
        <w:t xml:space="preserve">-MS n. 126158                                                          </w:t>
      </w:r>
      <w:proofErr w:type="spellStart"/>
      <w:proofErr w:type="gramStart"/>
      <w:r w:rsidRPr="00F97022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97022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F97022">
        <w:rPr>
          <w:rFonts w:ascii="Times New Roman" w:hAnsi="Times New Roman" w:cs="Times New Roman"/>
          <w:sz w:val="24"/>
          <w:szCs w:val="24"/>
        </w:rPr>
        <w:t xml:space="preserve"> n. 11084</w:t>
      </w:r>
    </w:p>
    <w:p w:rsidR="00F824B7" w:rsidRPr="00F97022" w:rsidRDefault="00F824B7" w:rsidP="00F97022">
      <w:pPr>
        <w:tabs>
          <w:tab w:val="left" w:pos="3765"/>
        </w:tabs>
        <w:spacing w:after="0" w:line="240" w:lineRule="auto"/>
        <w:jc w:val="both"/>
      </w:pPr>
      <w:bookmarkStart w:id="0" w:name="_GoBack"/>
      <w:bookmarkEnd w:id="0"/>
    </w:p>
    <w:sectPr w:rsidR="00F824B7" w:rsidRPr="00F97022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9D8" w:rsidRDefault="002F09D8" w:rsidP="00001480">
      <w:pPr>
        <w:spacing w:after="0" w:line="240" w:lineRule="auto"/>
      </w:pPr>
      <w:r>
        <w:separator/>
      </w:r>
    </w:p>
  </w:endnote>
  <w:endnote w:type="continuationSeparator" w:id="0">
    <w:p w:rsidR="002F09D8" w:rsidRDefault="002F09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9D8" w:rsidRDefault="002F09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F09D8" w:rsidRPr="00282966" w:rsidRDefault="002F09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F09D8" w:rsidRPr="00282966" w:rsidRDefault="002F09D8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F09D8" w:rsidRPr="001367A4" w:rsidRDefault="002F09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Coren/MS: Gestão com competência, transparência e ética.</w:t>
    </w:r>
  </w:p>
  <w:p w:rsidR="002F09D8" w:rsidRPr="001367A4" w:rsidRDefault="002F09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9D8" w:rsidRDefault="002F09D8" w:rsidP="00001480">
      <w:pPr>
        <w:spacing w:after="0" w:line="240" w:lineRule="auto"/>
      </w:pPr>
      <w:r>
        <w:separator/>
      </w:r>
    </w:p>
  </w:footnote>
  <w:footnote w:type="continuationSeparator" w:id="0">
    <w:p w:rsidR="002F09D8" w:rsidRDefault="002F09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9D8" w:rsidRDefault="002F09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F09D8" w:rsidRDefault="002F09D8" w:rsidP="002F663E">
    <w:pPr>
      <w:pStyle w:val="Cabealho"/>
    </w:pPr>
  </w:p>
  <w:p w:rsidR="002F09D8" w:rsidRDefault="002F09D8" w:rsidP="002F663E">
    <w:pPr>
      <w:pStyle w:val="Cabealho"/>
      <w:jc w:val="center"/>
    </w:pPr>
  </w:p>
  <w:p w:rsidR="002F09D8" w:rsidRDefault="002F09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F09D8" w:rsidRDefault="002F09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7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6CD8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F09D8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4A2B"/>
    <w:rsid w:val="00626A22"/>
    <w:rsid w:val="00627475"/>
    <w:rsid w:val="00631859"/>
    <w:rsid w:val="00631DFF"/>
    <w:rsid w:val="00631FB9"/>
    <w:rsid w:val="0063473E"/>
    <w:rsid w:val="00641081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417A9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76052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32D2"/>
    <w:rsid w:val="00B33BE2"/>
    <w:rsid w:val="00B354E1"/>
    <w:rsid w:val="00B40BC3"/>
    <w:rsid w:val="00B42A1B"/>
    <w:rsid w:val="00B43D4D"/>
    <w:rsid w:val="00B55974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D080F"/>
    <w:rsid w:val="00DE0393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7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F1D9C-E4A1-4C70-8535-212E1DA1E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243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9</cp:revision>
  <cp:lastPrinted>2017-12-12T10:02:00Z</cp:lastPrinted>
  <dcterms:created xsi:type="dcterms:W3CDTF">2017-12-11T16:42:00Z</dcterms:created>
  <dcterms:modified xsi:type="dcterms:W3CDTF">2017-12-12T10:02:00Z</dcterms:modified>
</cp:coreProperties>
</file>