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0CD4AC29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382667">
        <w:rPr>
          <w:b/>
          <w:caps/>
          <w:sz w:val="24"/>
          <w:szCs w:val="24"/>
        </w:rPr>
        <w:t>4</w:t>
      </w:r>
      <w:r w:rsidR="00A92049">
        <w:rPr>
          <w:b/>
          <w:caps/>
          <w:sz w:val="24"/>
          <w:szCs w:val="24"/>
        </w:rPr>
        <w:t>18</w:t>
      </w:r>
      <w:r w:rsidRPr="00113914">
        <w:rPr>
          <w:b/>
          <w:caps/>
          <w:sz w:val="24"/>
          <w:szCs w:val="24"/>
        </w:rPr>
        <w:t xml:space="preserve"> de </w:t>
      </w:r>
      <w:r w:rsidR="000E245E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0E245E">
        <w:rPr>
          <w:b/>
          <w:caps/>
          <w:sz w:val="24"/>
          <w:szCs w:val="24"/>
        </w:rPr>
        <w:t>outu</w:t>
      </w:r>
      <w:r w:rsidR="00382667">
        <w:rPr>
          <w:b/>
          <w:caps/>
          <w:sz w:val="24"/>
          <w:szCs w:val="24"/>
        </w:rPr>
        <w:t>bro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20</w:t>
      </w:r>
    </w:p>
    <w:p w14:paraId="088A21E2" w14:textId="6DB506AA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48F1E30C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</w:t>
      </w:r>
      <w:r w:rsidR="00382667">
        <w:rPr>
          <w:rFonts w:ascii="Times New Roman" w:hAnsi="Times New Roman" w:cs="Times New Roman"/>
          <w:sz w:val="24"/>
          <w:szCs w:val="24"/>
        </w:rPr>
        <w:t>1</w:t>
      </w:r>
      <w:r w:rsidR="000E245E">
        <w:rPr>
          <w:rFonts w:ascii="Times New Roman" w:hAnsi="Times New Roman" w:cs="Times New Roman"/>
          <w:sz w:val="24"/>
          <w:szCs w:val="24"/>
        </w:rPr>
        <w:t>3</w:t>
      </w:r>
      <w:r w:rsidR="00382667">
        <w:rPr>
          <w:rFonts w:ascii="Times New Roman" w:hAnsi="Times New Roman" w:cs="Times New Roman"/>
          <w:sz w:val="24"/>
          <w:szCs w:val="24"/>
        </w:rPr>
        <w:t>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</w:t>
      </w:r>
      <w:r w:rsidR="000E245E">
        <w:rPr>
          <w:rFonts w:ascii="Times New Roman" w:hAnsi="Times New Roman" w:cs="Times New Roman"/>
          <w:sz w:val="24"/>
          <w:szCs w:val="24"/>
        </w:rPr>
        <w:t xml:space="preserve">especializada </w:t>
      </w:r>
      <w:bookmarkStart w:id="0" w:name="_Hlk52803700"/>
      <w:r w:rsidR="000E245E">
        <w:rPr>
          <w:rFonts w:ascii="Times New Roman" w:hAnsi="Times New Roman" w:cs="Times New Roman"/>
          <w:sz w:val="24"/>
          <w:szCs w:val="24"/>
        </w:rPr>
        <w:t>no serviço de coleta, guarda, armazenamento e transporte de documentos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16F2C39E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S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ra.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 xml:space="preserve">Cinthia Taniguchi </w:t>
      </w:r>
      <w:proofErr w:type="spellStart"/>
      <w:r w:rsidR="000E245E">
        <w:rPr>
          <w:rFonts w:ascii="Times New Roman" w:hAnsi="Times New Roman" w:cs="Times New Roman"/>
          <w:i w:val="0"/>
          <w:sz w:val="24"/>
          <w:szCs w:val="24"/>
        </w:rPr>
        <w:t>Monomi</w:t>
      </w:r>
      <w:proofErr w:type="spellEnd"/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</w:t>
      </w:r>
      <w:r w:rsidR="000E245E" w:rsidRPr="000E245E">
        <w:rPr>
          <w:rFonts w:ascii="Times New Roman" w:hAnsi="Times New Roman" w:cs="Times New Roman"/>
          <w:i w:val="0"/>
          <w:iCs w:val="0"/>
          <w:sz w:val="24"/>
          <w:szCs w:val="24"/>
        </w:rPr>
        <w:t>no serviço de coleta, guarda, armazenamento e transporte de documentos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19DB36AE" w:rsidR="002C2FFC" w:rsidRPr="00061725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01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57E0240A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 empregada pública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Cinthya Taniguchi </w:t>
      </w:r>
      <w:proofErr w:type="spellStart"/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Loureiro Pereira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042DF131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7FABC5AE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05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outu</w:t>
      </w:r>
      <w:r w:rsidR="00A84ACD">
        <w:rPr>
          <w:rFonts w:ascii="Times New Roman" w:hAnsi="Times New Roman" w:cs="Times New Roman"/>
          <w:i w:val="0"/>
          <w:sz w:val="24"/>
          <w:szCs w:val="24"/>
        </w:rPr>
        <w:t>bro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6A1863A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61D4">
        <w:rPr>
          <w:rFonts w:ascii="Times New Roman" w:hAnsi="Times New Roman" w:cs="Times New Roman"/>
          <w:sz w:val="24"/>
          <w:szCs w:val="24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BAF135" w14:textId="708BA24F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84ACD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</w:rPr>
      <w:t>-  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9C4564C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CE3735" wp14:editId="7F28B20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1FB0D" w14:textId="51CCEFE4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E3735"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Q1Bg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" stroked="f">
              <v:textbox>
                <w:txbxContent>
                  <w:p w14:paraId="5741FB0D" w14:textId="51CCEFE4"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C2F657F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61D4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245E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92049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</cp:revision>
  <cp:lastPrinted>2014-12-17T17:35:00Z</cp:lastPrinted>
  <dcterms:created xsi:type="dcterms:W3CDTF">2020-10-05T19:25:00Z</dcterms:created>
  <dcterms:modified xsi:type="dcterms:W3CDTF">2021-07-06T14:48:00Z</dcterms:modified>
</cp:coreProperties>
</file>