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83521" w14:textId="77777777" w:rsidR="00A84ACD" w:rsidRDefault="00A84ACD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4DB3DF4B" w14:textId="0CD4AC29" w:rsidR="008F5E2F" w:rsidRPr="00861F01" w:rsidRDefault="008F5E2F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79E6">
        <w:rPr>
          <w:b/>
          <w:caps/>
          <w:sz w:val="24"/>
          <w:szCs w:val="24"/>
        </w:rPr>
        <w:t xml:space="preserve"> </w:t>
      </w:r>
      <w:r w:rsidR="00382667">
        <w:rPr>
          <w:b/>
          <w:caps/>
          <w:sz w:val="24"/>
          <w:szCs w:val="24"/>
        </w:rPr>
        <w:t>4</w:t>
      </w:r>
      <w:r w:rsidR="00A92049">
        <w:rPr>
          <w:b/>
          <w:caps/>
          <w:sz w:val="24"/>
          <w:szCs w:val="24"/>
        </w:rPr>
        <w:t>18</w:t>
      </w:r>
      <w:r w:rsidRPr="00113914">
        <w:rPr>
          <w:b/>
          <w:caps/>
          <w:sz w:val="24"/>
          <w:szCs w:val="24"/>
        </w:rPr>
        <w:t xml:space="preserve"> de </w:t>
      </w:r>
      <w:r w:rsidR="000E245E">
        <w:rPr>
          <w:b/>
          <w:caps/>
          <w:sz w:val="24"/>
          <w:szCs w:val="24"/>
        </w:rPr>
        <w:t>05</w:t>
      </w:r>
      <w:r w:rsidRPr="00113914">
        <w:rPr>
          <w:b/>
          <w:caps/>
          <w:sz w:val="24"/>
          <w:szCs w:val="24"/>
        </w:rPr>
        <w:t xml:space="preserve"> de </w:t>
      </w:r>
      <w:r w:rsidR="000E245E">
        <w:rPr>
          <w:b/>
          <w:caps/>
          <w:sz w:val="24"/>
          <w:szCs w:val="24"/>
        </w:rPr>
        <w:t>outu</w:t>
      </w:r>
      <w:r w:rsidR="00382667">
        <w:rPr>
          <w:b/>
          <w:caps/>
          <w:sz w:val="24"/>
          <w:szCs w:val="24"/>
        </w:rPr>
        <w:t>bro</w:t>
      </w:r>
      <w:r w:rsidR="0043215E">
        <w:rPr>
          <w:b/>
          <w:caps/>
          <w:sz w:val="24"/>
          <w:szCs w:val="24"/>
        </w:rPr>
        <w:t xml:space="preserve"> de 20</w:t>
      </w:r>
      <w:r w:rsidR="00A708AE">
        <w:rPr>
          <w:b/>
          <w:caps/>
          <w:sz w:val="24"/>
          <w:szCs w:val="24"/>
        </w:rPr>
        <w:t>20</w:t>
      </w:r>
    </w:p>
    <w:p w14:paraId="088A21E2" w14:textId="6DB506AA" w:rsidR="008F5E2F" w:rsidRDefault="008F5E2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da Autarquia, aprovado pela Resolução Cofen nº. 421, de 15 de fevereiro de 2012;</w:t>
      </w:r>
    </w:p>
    <w:p w14:paraId="36428237" w14:textId="48F1E30C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979E6">
        <w:rPr>
          <w:rFonts w:ascii="Times New Roman" w:hAnsi="Times New Roman" w:cs="Times New Roman"/>
          <w:sz w:val="24"/>
          <w:szCs w:val="24"/>
        </w:rPr>
        <w:t>0</w:t>
      </w:r>
      <w:r w:rsidR="00382667">
        <w:rPr>
          <w:rFonts w:ascii="Times New Roman" w:hAnsi="Times New Roman" w:cs="Times New Roman"/>
          <w:sz w:val="24"/>
          <w:szCs w:val="24"/>
        </w:rPr>
        <w:t>1</w:t>
      </w:r>
      <w:r w:rsidR="000E245E">
        <w:rPr>
          <w:rFonts w:ascii="Times New Roman" w:hAnsi="Times New Roman" w:cs="Times New Roman"/>
          <w:sz w:val="24"/>
          <w:szCs w:val="24"/>
        </w:rPr>
        <w:t>3</w:t>
      </w:r>
      <w:r w:rsidR="00382667">
        <w:rPr>
          <w:rFonts w:ascii="Times New Roman" w:hAnsi="Times New Roman" w:cs="Times New Roman"/>
          <w:sz w:val="24"/>
          <w:szCs w:val="24"/>
        </w:rPr>
        <w:t>/2020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 xml:space="preserve">empresa </w:t>
      </w:r>
      <w:r w:rsidR="000E245E">
        <w:rPr>
          <w:rFonts w:ascii="Times New Roman" w:hAnsi="Times New Roman" w:cs="Times New Roman"/>
          <w:sz w:val="24"/>
          <w:szCs w:val="24"/>
        </w:rPr>
        <w:t xml:space="preserve">especializada </w:t>
      </w:r>
      <w:bookmarkStart w:id="0" w:name="_Hlk52803700"/>
      <w:r w:rsidR="000E245E">
        <w:rPr>
          <w:rFonts w:ascii="Times New Roman" w:hAnsi="Times New Roman" w:cs="Times New Roman"/>
          <w:sz w:val="24"/>
          <w:szCs w:val="24"/>
        </w:rPr>
        <w:t>no serviço de coleta, guarda, armazenamento e transporte de documentos</w:t>
      </w:r>
      <w:bookmarkEnd w:id="0"/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8A4AC7" w14:textId="16F2C39E" w:rsidR="008F5E2F" w:rsidRPr="002C2FFC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empregada pública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S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ra.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 xml:space="preserve">Cinthia Taniguchi </w:t>
      </w:r>
      <w:proofErr w:type="spellStart"/>
      <w:r w:rsidR="000E245E">
        <w:rPr>
          <w:rFonts w:ascii="Times New Roman" w:hAnsi="Times New Roman" w:cs="Times New Roman"/>
          <w:i w:val="0"/>
          <w:sz w:val="24"/>
          <w:szCs w:val="24"/>
        </w:rPr>
        <w:t>Monomi</w:t>
      </w:r>
      <w:proofErr w:type="spellEnd"/>
      <w:r w:rsidR="00DE2752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 w:rsidRPr="00DE27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para atuar como gestor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979E6">
        <w:rPr>
          <w:rFonts w:ascii="Times New Roman" w:hAnsi="Times New Roman" w:cs="Times New Roman"/>
          <w:i w:val="0"/>
          <w:sz w:val="24"/>
          <w:szCs w:val="24"/>
        </w:rPr>
        <w:t xml:space="preserve">e devidamente constituída no Mato Grosso do Sul, </w:t>
      </w:r>
      <w:r w:rsidR="000E245E" w:rsidRPr="000E245E">
        <w:rPr>
          <w:rFonts w:ascii="Times New Roman" w:hAnsi="Times New Roman" w:cs="Times New Roman"/>
          <w:i w:val="0"/>
          <w:iCs w:val="0"/>
          <w:sz w:val="24"/>
          <w:szCs w:val="24"/>
        </w:rPr>
        <w:t>no serviço de coleta, guarda, armazenamento e transporte de documentos</w:t>
      </w:r>
      <w:r w:rsidR="00382667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supracitado.</w:t>
      </w:r>
    </w:p>
    <w:p w14:paraId="4804C704" w14:textId="19DB36AE" w:rsidR="002C2FFC" w:rsidRPr="00061725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designada no artigo anterior deverá efetuar o acompanhamento do contrato referente ao Processo Administrativo Licitatório n. 01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53CF99" w14:textId="57E0240A" w:rsidR="002C2FFC" w:rsidRPr="00D91DD6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da empregada pública</w:t>
      </w:r>
      <w:r w:rsidRPr="00BD11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Cinthya Taniguchi </w:t>
      </w:r>
      <w:proofErr w:type="spellStart"/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Loureiro Pereira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C50170A" w14:textId="77777777" w:rsidR="002C2FFC" w:rsidRPr="002A081F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790E195" w14:textId="042DF131" w:rsidR="002C2FFC" w:rsidRPr="00C51793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786A68" w14:textId="1AD5C930" w:rsidR="002C2FFC" w:rsidRPr="002C2FFC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C5D8475" w14:textId="7FABC5AE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05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outu</w:t>
      </w:r>
      <w:r w:rsidR="00A84ACD">
        <w:rPr>
          <w:rFonts w:ascii="Times New Roman" w:hAnsi="Times New Roman" w:cs="Times New Roman"/>
          <w:i w:val="0"/>
          <w:sz w:val="24"/>
          <w:szCs w:val="24"/>
        </w:rPr>
        <w:t>bro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708AE">
        <w:rPr>
          <w:rFonts w:ascii="Times New Roman" w:hAnsi="Times New Roman" w:cs="Times New Roman"/>
          <w:i w:val="0"/>
          <w:sz w:val="24"/>
          <w:szCs w:val="24"/>
        </w:rPr>
        <w:t>20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AF5B4A" w14:textId="44C42AD7" w:rsidR="008F5E2F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0E6A2E" w14:textId="6A1863A7" w:rsidR="00B72010" w:rsidRPr="005071C6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61D4">
        <w:rPr>
          <w:rFonts w:ascii="Times New Roman" w:hAnsi="Times New Roman" w:cs="Times New Roman"/>
          <w:sz w:val="24"/>
          <w:szCs w:val="24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0C3F20" w14:textId="77777777" w:rsidR="00B72010" w:rsidRPr="00504BD1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FF247" w14:textId="3931C6F9" w:rsidR="00B72010" w:rsidRPr="00861F01" w:rsidRDefault="00B72010" w:rsidP="00861F0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2F9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B72010" w:rsidRPr="00861F01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F2300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5FAE8A67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3824F" w14:textId="77777777" w:rsidR="008F5E2F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BAF135" w14:textId="708BA24F" w:rsidR="008F5E2F" w:rsidRPr="00282966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84ACD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proofErr w:type="gramStart"/>
    <w:r w:rsidRPr="00282966">
      <w:rPr>
        <w:rFonts w:ascii="Times New Roman" w:hAnsi="Times New Roman" w:cs="Times New Roman"/>
        <w:color w:val="auto"/>
        <w:sz w:val="16"/>
        <w:szCs w:val="16"/>
      </w:rPr>
      <w:t>-  CEP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9C4564C" w14:textId="77777777" w:rsidR="008F5E2F" w:rsidRPr="00282966" w:rsidRDefault="00EF76E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CE3735" wp14:editId="7F28B20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1FB0D" w14:textId="51CCEFE4" w:rsidR="008F5E2F" w:rsidRPr="001424EE" w:rsidRDefault="008F5E2F" w:rsidP="001424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E3735" id="Retângulo 4" o:spid="_x0000_s1026" style="position:absolute;left:0;text-align:left;margin-left:526.15pt;margin-top:708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Q1Bg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" stroked="f">
              <v:textbox>
                <w:txbxContent>
                  <w:p w14:paraId="5741FB0D" w14:textId="51CCEFE4" w:rsidR="008F5E2F" w:rsidRPr="001424EE" w:rsidRDefault="008F5E2F" w:rsidP="001424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8F5E2F" w:rsidRPr="00282966">
      <w:rPr>
        <w:rFonts w:ascii="Times New Roman" w:hAnsi="Times New Roman" w:cs="Times New Roman"/>
        <w:color w:val="auto"/>
        <w:sz w:val="16"/>
        <w:szCs w:val="16"/>
      </w:rPr>
      <w:t>Subseção: Av. Marcelino Pires, 1405</w:t>
    </w:r>
    <w:r w:rsidR="008F5E2F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sala 05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Ed. Dom </w:t>
    </w:r>
    <w:proofErr w:type="spellStart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Teodardo</w:t>
    </w:r>
    <w:proofErr w:type="spellEnd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proofErr w:type="spellStart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Leitz</w:t>
    </w:r>
    <w:proofErr w:type="spellEnd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Centro 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Cep:79801-001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Dourados/MS. Fone/Fax: (67) 3423-1754</w:t>
    </w:r>
  </w:p>
  <w:p w14:paraId="1C2F657F" w14:textId="77777777" w:rsidR="008F5E2F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 w:rsidRPr="00CA1FE2">
        <w:rPr>
          <w:rStyle w:val="Hyperlink"/>
          <w:rFonts w:ascii="Times New Roman" w:hAnsi="Times New Roman"/>
          <w:sz w:val="16"/>
          <w:szCs w:val="16"/>
        </w:rPr>
        <w:t>www.corenms.gov.br</w:t>
      </w:r>
    </w:hyperlink>
  </w:p>
  <w:p w14:paraId="61558257" w14:textId="77777777" w:rsidR="008F5E2F" w:rsidRPr="00E71A61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19AD8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05BE3B22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AB3B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B86CFC" wp14:editId="1739DC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6A351" w14:textId="77777777" w:rsidR="008F5E2F" w:rsidRDefault="008F5E2F" w:rsidP="002F663E">
    <w:pPr>
      <w:pStyle w:val="Cabealho"/>
    </w:pPr>
  </w:p>
  <w:p w14:paraId="00E42CB4" w14:textId="77777777" w:rsidR="008F5E2F" w:rsidRDefault="008F5E2F" w:rsidP="002F663E">
    <w:pPr>
      <w:pStyle w:val="Cabealho"/>
      <w:jc w:val="center"/>
    </w:pPr>
  </w:p>
  <w:p w14:paraId="4C939370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8C034F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661D4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245E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2FFC"/>
    <w:rsid w:val="002C6C73"/>
    <w:rsid w:val="002D32A9"/>
    <w:rsid w:val="002F1AEE"/>
    <w:rsid w:val="002F2491"/>
    <w:rsid w:val="002F2952"/>
    <w:rsid w:val="002F573D"/>
    <w:rsid w:val="002F663E"/>
    <w:rsid w:val="003043E4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82667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142A4"/>
    <w:rsid w:val="006146D8"/>
    <w:rsid w:val="006208E0"/>
    <w:rsid w:val="0062221B"/>
    <w:rsid w:val="00622801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0073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5416D"/>
    <w:rsid w:val="0086068B"/>
    <w:rsid w:val="00861F01"/>
    <w:rsid w:val="008822F7"/>
    <w:rsid w:val="0088610B"/>
    <w:rsid w:val="008904B1"/>
    <w:rsid w:val="008926DF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08AE"/>
    <w:rsid w:val="00A75FC8"/>
    <w:rsid w:val="00A84ACD"/>
    <w:rsid w:val="00A85B5A"/>
    <w:rsid w:val="00A92049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2010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9156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F6F8EB3"/>
  <w15:docId w15:val="{8DDABE45-F057-453B-820D-245E5389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</cp:revision>
  <cp:lastPrinted>2014-12-17T17:35:00Z</cp:lastPrinted>
  <dcterms:created xsi:type="dcterms:W3CDTF">2020-10-05T19:25:00Z</dcterms:created>
  <dcterms:modified xsi:type="dcterms:W3CDTF">2021-07-06T14:48:00Z</dcterms:modified>
</cp:coreProperties>
</file>