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C711" w14:textId="77777777" w:rsidR="00CE6FA7" w:rsidRDefault="00CE6FA7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0872E5A4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570A">
        <w:rPr>
          <w:b/>
          <w:caps/>
          <w:sz w:val="24"/>
          <w:szCs w:val="24"/>
        </w:rPr>
        <w:t>4</w:t>
      </w:r>
      <w:r w:rsidR="005110AA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C570A">
        <w:rPr>
          <w:b/>
          <w:caps/>
          <w:sz w:val="24"/>
          <w:szCs w:val="24"/>
        </w:rPr>
        <w:t>11</w:t>
      </w:r>
      <w:r w:rsidR="000B2C91">
        <w:rPr>
          <w:b/>
          <w:caps/>
          <w:sz w:val="24"/>
          <w:szCs w:val="24"/>
        </w:rPr>
        <w:t xml:space="preserve"> de </w:t>
      </w:r>
      <w:r w:rsidR="008C570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7DEE8227" w14:textId="77777777" w:rsidR="00CE6FA7" w:rsidRPr="00CE6FA7" w:rsidRDefault="00CE6FA7" w:rsidP="00CE6FA7">
      <w:pPr>
        <w:rPr>
          <w:lang w:eastAsia="pt-BR"/>
        </w:rPr>
      </w:pP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30AEFEC8" w14:textId="77777777" w:rsidR="00CE6FA7" w:rsidRPr="00483B7A" w:rsidRDefault="00CE6FA7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FA06765" w14:textId="51889340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5B4FB4">
        <w:rPr>
          <w:rFonts w:ascii="Times New Roman" w:hAnsi="Times New Roman" w:cs="Times New Roman"/>
          <w:sz w:val="24"/>
          <w:szCs w:val="24"/>
        </w:rPr>
        <w:t>040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viagens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>ões nas instituições de Saúde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49518E">
        <w:rPr>
          <w:rFonts w:ascii="Times New Roman" w:hAnsi="Times New Roman" w:cs="Times New Roman"/>
          <w:sz w:val="24"/>
          <w:szCs w:val="24"/>
        </w:rPr>
        <w:t>d</w:t>
      </w:r>
      <w:r w:rsidR="00B152B2">
        <w:rPr>
          <w:rFonts w:ascii="Times New Roman" w:hAnsi="Times New Roman" w:cs="Times New Roman"/>
          <w:sz w:val="24"/>
          <w:szCs w:val="24"/>
        </w:rPr>
        <w:t>os municípios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5B4FB4">
        <w:rPr>
          <w:rFonts w:ascii="Times New Roman" w:hAnsi="Times New Roman" w:cs="Times New Roman"/>
          <w:sz w:val="24"/>
          <w:szCs w:val="24"/>
        </w:rPr>
        <w:t>Figueirão, Alcinópolis e Camapuã</w:t>
      </w:r>
      <w:r w:rsidR="0049518E">
        <w:rPr>
          <w:rFonts w:ascii="Times New Roman" w:hAnsi="Times New Roman" w:cs="Times New Roman"/>
          <w:sz w:val="24"/>
          <w:szCs w:val="24"/>
        </w:rPr>
        <w:t>/MS,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de</w:t>
      </w:r>
      <w:r w:rsidR="00483B7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períod</w:t>
      </w:r>
      <w:r w:rsidR="00B152B2">
        <w:rPr>
          <w:rFonts w:ascii="Times New Roman" w:hAnsi="Times New Roman" w:cs="Times New Roman"/>
          <w:sz w:val="24"/>
          <w:szCs w:val="24"/>
        </w:rPr>
        <w:t>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22A18">
        <w:rPr>
          <w:rFonts w:ascii="Times New Roman" w:hAnsi="Times New Roman" w:cs="Times New Roman"/>
          <w:sz w:val="24"/>
          <w:szCs w:val="24"/>
        </w:rPr>
        <w:t xml:space="preserve">de </w:t>
      </w:r>
      <w:r w:rsidR="005B4FB4">
        <w:rPr>
          <w:rFonts w:ascii="Times New Roman" w:hAnsi="Times New Roman" w:cs="Times New Roman"/>
          <w:sz w:val="24"/>
          <w:szCs w:val="24"/>
        </w:rPr>
        <w:t>17 e 19</w:t>
      </w:r>
      <w:r w:rsidR="0049518E">
        <w:rPr>
          <w:rFonts w:ascii="Times New Roman" w:hAnsi="Times New Roman" w:cs="Times New Roman"/>
          <w:sz w:val="24"/>
          <w:szCs w:val="24"/>
        </w:rPr>
        <w:t xml:space="preserve"> de julho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>, a</w:t>
      </w:r>
      <w:r w:rsidR="00515210">
        <w:rPr>
          <w:rFonts w:ascii="Times New Roman" w:hAnsi="Times New Roman" w:cs="Times New Roman"/>
          <w:sz w:val="24"/>
          <w:szCs w:val="24"/>
        </w:rPr>
        <w:t xml:space="preserve"> fim de cumprir </w:t>
      </w:r>
      <w:bookmarkStart w:id="0" w:name="_Hlk131511756"/>
      <w:r w:rsidR="0049518E">
        <w:rPr>
          <w:rFonts w:ascii="Times New Roman" w:hAnsi="Times New Roman" w:cs="Times New Roman"/>
          <w:sz w:val="24"/>
          <w:szCs w:val="24"/>
        </w:rPr>
        <w:t>o Planejamento de fiscalizações</w:t>
      </w:r>
      <w:bookmarkEnd w:id="0"/>
      <w:r w:rsidR="00C84F0C">
        <w:rPr>
          <w:rFonts w:ascii="Times New Roman" w:hAnsi="Times New Roman" w:cs="Times New Roman"/>
          <w:sz w:val="24"/>
          <w:szCs w:val="24"/>
        </w:rPr>
        <w:t xml:space="preserve"> e averiguação de denúncias</w:t>
      </w:r>
      <w:r w:rsidR="0049518E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B4D51D" w14:textId="77777777" w:rsidR="00CE6FA7" w:rsidRPr="00483B7A" w:rsidRDefault="00CE6FA7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7E6A8C13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499431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2"/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C84F0C" w:rsidRPr="00C84F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C84F0C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C84F0C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8F1AB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veriguação de denúncias e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instituições de Saúde dos 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>Figueirão, Alcinópolis e Camapuã/MS, no de período de 17 e 19 de julho de 2023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B36EB7" w14:textId="77777777" w:rsidR="00EB3635" w:rsidRDefault="00EB3635" w:rsidP="00EB36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C8AF1B2" w14:textId="6EA376B6" w:rsidR="002151B1" w:rsidRDefault="002151B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</w:t>
      </w:r>
      <w:bookmarkStart w:id="3" w:name="_Hlk110852917"/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atividades de atendimento aos profissionais de Enfermagem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municípios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>Figueirão, Alcinópolis e Camapuã/MS, no de período de 17 e 19 de julho de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2023.</w:t>
      </w:r>
    </w:p>
    <w:p w14:paraId="715ACA93" w14:textId="77777777" w:rsidR="00EB3635" w:rsidRPr="00EB3635" w:rsidRDefault="00EB3635" w:rsidP="00EB3635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80560AE" w14:textId="77777777" w:rsidR="00EB3635" w:rsidRPr="00483B7A" w:rsidRDefault="00EB3635" w:rsidP="00EB36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1F081F79" w:rsidR="00F91DF8" w:rsidRPr="00483B7A" w:rsidRDefault="00DF707D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Pr="00C84F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Diana Pache Aparecida Vieira da Silva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de julho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077196B7" w:rsidR="0008516D" w:rsidRPr="00483B7A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707D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DF707D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F707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DF707D" w:rsidRPr="00C84F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707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Diana Pache Aparecida Vieira da Silva,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FE5386">
        <w:rPr>
          <w:rFonts w:ascii="Times New Roman" w:hAnsi="Times New Roman" w:cs="Times New Roman"/>
          <w:i w:val="0"/>
          <w:iCs w:val="0"/>
          <w:sz w:val="24"/>
          <w:szCs w:val="24"/>
        </w:rPr>
        <w:t>Caminhonete Nissan Frontier 4x4, placa HSU8776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, no período de </w:t>
      </w:r>
      <w:r w:rsidR="00FE5386">
        <w:rPr>
          <w:rFonts w:ascii="Times New Roman" w:hAnsi="Times New Roman" w:cs="Times New Roman"/>
          <w:i w:val="0"/>
          <w:sz w:val="24"/>
          <w:szCs w:val="24"/>
        </w:rPr>
        <w:t>1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>7</w:t>
      </w:r>
      <w:r w:rsidR="00FE5386">
        <w:rPr>
          <w:rFonts w:ascii="Times New Roman" w:hAnsi="Times New Roman" w:cs="Times New Roman"/>
          <w:i w:val="0"/>
          <w:sz w:val="24"/>
          <w:szCs w:val="24"/>
        </w:rPr>
        <w:t xml:space="preserve"> a 19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 de julho de 2023.</w:t>
      </w:r>
    </w:p>
    <w:p w14:paraId="14CDD4E6" w14:textId="42019AA9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0A861CD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E5386">
        <w:rPr>
          <w:rFonts w:ascii="Times New Roman" w:hAnsi="Times New Roman" w:cs="Times New Roman"/>
          <w:sz w:val="24"/>
          <w:szCs w:val="24"/>
        </w:rPr>
        <w:t>11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CE6FA7">
        <w:rPr>
          <w:rFonts w:ascii="Times New Roman" w:hAnsi="Times New Roman" w:cs="Times New Roman"/>
          <w:sz w:val="24"/>
          <w:szCs w:val="24"/>
        </w:rPr>
        <w:t>ju</w:t>
      </w:r>
      <w:r w:rsidR="00FE5386">
        <w:rPr>
          <w:rFonts w:ascii="Times New Roman" w:hAnsi="Times New Roman" w:cs="Times New Roman"/>
          <w:sz w:val="24"/>
          <w:szCs w:val="24"/>
        </w:rPr>
        <w:t>l</w:t>
      </w:r>
      <w:r w:rsidR="00CE6FA7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46F334B" w14:textId="77777777" w:rsidR="00EB3635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8E736" w14:textId="77777777" w:rsidR="00EB3635" w:rsidRPr="00483B7A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4FF06F9B" w14:textId="77777777" w:rsidR="00CE6FA7" w:rsidRPr="00461B4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3C7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2023-07-11T16:28:00Z</dcterms:created>
  <dcterms:modified xsi:type="dcterms:W3CDTF">2025-10-10T01:13:00Z</dcterms:modified>
</cp:coreProperties>
</file>