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750EB7A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46E70">
        <w:rPr>
          <w:b/>
          <w:caps/>
          <w:sz w:val="24"/>
          <w:szCs w:val="24"/>
        </w:rPr>
        <w:t>421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C5FCC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ju</w:t>
      </w:r>
      <w:r w:rsidR="000C5FCC">
        <w:rPr>
          <w:b/>
          <w:caps/>
          <w:sz w:val="24"/>
          <w:szCs w:val="24"/>
        </w:rPr>
        <w:t>l</w:t>
      </w:r>
      <w:r w:rsidR="00F3196B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7E75B2B1" w14:textId="04552604" w:rsidR="00EA357B" w:rsidRDefault="00E040E1" w:rsidP="00EA35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846D657" w14:textId="77777777" w:rsidR="00EA357B" w:rsidRPr="00EA357B" w:rsidRDefault="00EA357B" w:rsidP="00EA35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8"/>
          <w:szCs w:val="18"/>
        </w:rPr>
      </w:pPr>
    </w:p>
    <w:p w14:paraId="500836D4" w14:textId="6D0F308F" w:rsidR="000C5FCC" w:rsidRDefault="002A081F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0C5FCC">
        <w:rPr>
          <w:rFonts w:ascii="Times New Roman" w:hAnsi="Times New Roman" w:cs="Times New Roman"/>
          <w:sz w:val="24"/>
          <w:szCs w:val="24"/>
        </w:rPr>
        <w:t>508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0C5FCC">
        <w:rPr>
          <w:rFonts w:ascii="Times New Roman" w:hAnsi="Times New Roman" w:cs="Times New Roman"/>
          <w:sz w:val="24"/>
          <w:szCs w:val="24"/>
        </w:rPr>
        <w:t>18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</w:t>
      </w:r>
      <w:r w:rsidR="000C5F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C5FCC">
        <w:rPr>
          <w:rFonts w:ascii="Times New Roman" w:hAnsi="Times New Roman" w:cs="Times New Roman"/>
          <w:sz w:val="24"/>
          <w:szCs w:val="24"/>
        </w:rPr>
        <w:t>julho</w:t>
      </w:r>
      <w:r w:rsidR="00E04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</w:t>
      </w:r>
      <w:r w:rsidR="000C5FCC">
        <w:rPr>
          <w:rFonts w:ascii="Times New Roman" w:hAnsi="Times New Roman" w:cs="Times New Roman"/>
          <w:sz w:val="24"/>
          <w:szCs w:val="24"/>
        </w:rPr>
        <w:t>4;</w:t>
      </w:r>
    </w:p>
    <w:p w14:paraId="4631C22F" w14:textId="77777777" w:rsidR="00EA357B" w:rsidRP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4B4B8" w14:textId="50A9BA05" w:rsidR="000C5FCC" w:rsidRDefault="000C5FCC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A357B">
        <w:rPr>
          <w:rFonts w:ascii="Times New Roman" w:hAnsi="Times New Roman" w:cs="Times New Roman"/>
          <w:sz w:val="24"/>
          <w:szCs w:val="24"/>
        </w:rPr>
        <w:t>335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EA357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, Comissão de Sindicância para apurar fatos de </w:t>
      </w:r>
      <w:r w:rsidR="00EA357B">
        <w:rPr>
          <w:rFonts w:ascii="Times New Roman" w:hAnsi="Times New Roman" w:cs="Times New Roman"/>
          <w:sz w:val="24"/>
          <w:szCs w:val="24"/>
        </w:rPr>
        <w:t>danos judiciais da profissional Cleide Regina Rosseto contra Coren/MS</w:t>
      </w:r>
      <w:r>
        <w:rPr>
          <w:rFonts w:ascii="Times New Roman" w:hAnsi="Times New Roman" w:cs="Times New Roman"/>
          <w:sz w:val="24"/>
          <w:szCs w:val="24"/>
        </w:rPr>
        <w:t xml:space="preserve">, no município de </w:t>
      </w:r>
      <w:r w:rsidR="00EA357B">
        <w:rPr>
          <w:rFonts w:ascii="Times New Roman" w:hAnsi="Times New Roman" w:cs="Times New Roman"/>
          <w:sz w:val="24"/>
          <w:szCs w:val="24"/>
        </w:rPr>
        <w:t>Campo Grande</w:t>
      </w:r>
      <w:r>
        <w:rPr>
          <w:rFonts w:ascii="Times New Roman" w:hAnsi="Times New Roman" w:cs="Times New Roman"/>
          <w:sz w:val="24"/>
          <w:szCs w:val="24"/>
        </w:rPr>
        <w:t xml:space="preserve">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9B9D71" w14:textId="77777777" w:rsid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25E04" w14:textId="0AA7B963" w:rsidR="00EA357B" w:rsidRDefault="000C5FCC" w:rsidP="00EA357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335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15B212" w14:textId="77777777" w:rsidR="00EA357B" w:rsidRPr="00EA357B" w:rsidRDefault="00EA357B" w:rsidP="00EA357B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2AFE081F" w:rsidR="000C5FCC" w:rsidRPr="00846E70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 conselheir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públicos:</w:t>
      </w:r>
    </w:p>
    <w:p w14:paraId="179E9610" w14:textId="77777777" w:rsidR="00846E70" w:rsidRPr="00846E70" w:rsidRDefault="00846E70" w:rsidP="00846E70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A13246" w14:textId="572C9FD7" w:rsidR="000C5FCC" w:rsidRPr="00846E70" w:rsidRDefault="00EA357B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Mendes de Abreu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823143 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-TE. (Presidente).</w:t>
      </w:r>
    </w:p>
    <w:p w14:paraId="0E47C87D" w14:textId="20107B80" w:rsidR="000C5FCC" w:rsidRPr="00846E70" w:rsidRDefault="00EA357B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Modolo Carvalho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hyperlink r:id="rId8" w:anchor="inscricao-39804" w:history="1">
        <w:r w:rsidRPr="00846E70">
          <w:rPr>
            <w:rFonts w:ascii="Times New Roman" w:hAnsi="Times New Roman" w:cs="Times New Roman"/>
            <w:i w:val="0"/>
            <w:iCs w:val="0"/>
            <w:sz w:val="24"/>
            <w:szCs w:val="24"/>
          </w:rPr>
          <w:t>365404</w:t>
        </w:r>
      </w:hyperlink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</w:p>
    <w:p w14:paraId="2CA2DCEC" w14:textId="393CC488" w:rsidR="00EA357B" w:rsidRPr="00846E70" w:rsidRDefault="00EA357B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Marilise da Silva Almeida 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</w:p>
    <w:p w14:paraId="0BF1A497" w14:textId="77777777" w:rsidR="00EA357B" w:rsidRPr="00EA357B" w:rsidRDefault="00EA357B" w:rsidP="00EA357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ECF9C8" w14:textId="77777777" w:rsidR="00EA357B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C9E5832" w14:textId="77777777" w:rsidR="00EA357B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7A1EF08" w14:textId="77777777" w:rsidR="00EA357B" w:rsidRPr="000C5FCC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FB6341" w14:textId="77777777" w:rsidR="000C5FCC" w:rsidRPr="00BD3D81" w:rsidRDefault="000C5FCC" w:rsidP="000C5F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3767E2FC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C5FCC">
        <w:rPr>
          <w:rFonts w:ascii="Times New Roman" w:hAnsi="Times New Roman" w:cs="Times New Roman"/>
          <w:i w:val="0"/>
          <w:sz w:val="24"/>
          <w:szCs w:val="24"/>
        </w:rPr>
        <w:t>23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de j</w:t>
      </w:r>
      <w:r w:rsidR="000C5FCC">
        <w:rPr>
          <w:rFonts w:ascii="Times New Roman" w:hAnsi="Times New Roman" w:cs="Times New Roman"/>
          <w:i w:val="0"/>
          <w:sz w:val="24"/>
          <w:szCs w:val="24"/>
        </w:rPr>
        <w:t>ul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ho de 2024.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15766C0"/>
    <w:multiLevelType w:val="hybridMultilevel"/>
    <w:tmpl w:val="4386D71E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702B90"/>
    <w:multiLevelType w:val="hybridMultilevel"/>
    <w:tmpl w:val="D89A2D2C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F45857"/>
    <w:multiLevelType w:val="hybridMultilevel"/>
    <w:tmpl w:val="AF90CE96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47D1D"/>
    <w:multiLevelType w:val="hybridMultilevel"/>
    <w:tmpl w:val="145C542A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50A93"/>
    <w:multiLevelType w:val="hybridMultilevel"/>
    <w:tmpl w:val="F0E07BE2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7"/>
  </w:num>
  <w:num w:numId="2" w16cid:durableId="1349215709">
    <w:abstractNumId w:val="9"/>
  </w:num>
  <w:num w:numId="3" w16cid:durableId="1608543866">
    <w:abstractNumId w:val="2"/>
  </w:num>
  <w:num w:numId="4" w16cid:durableId="1033193500">
    <w:abstractNumId w:val="12"/>
  </w:num>
  <w:num w:numId="5" w16cid:durableId="1470903659">
    <w:abstractNumId w:val="11"/>
  </w:num>
  <w:num w:numId="6" w16cid:durableId="1742169935">
    <w:abstractNumId w:val="13"/>
  </w:num>
  <w:num w:numId="7" w16cid:durableId="307588477">
    <w:abstractNumId w:val="0"/>
  </w:num>
  <w:num w:numId="8" w16cid:durableId="1796293983">
    <w:abstractNumId w:val="4"/>
  </w:num>
  <w:num w:numId="9" w16cid:durableId="782186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247796">
    <w:abstractNumId w:val="6"/>
  </w:num>
  <w:num w:numId="11" w16cid:durableId="2143687205">
    <w:abstractNumId w:val="5"/>
  </w:num>
  <w:num w:numId="12" w16cid:durableId="169223093">
    <w:abstractNumId w:val="1"/>
  </w:num>
  <w:num w:numId="13" w16cid:durableId="916750095">
    <w:abstractNumId w:val="3"/>
  </w:num>
  <w:num w:numId="14" w16cid:durableId="908199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3E8A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6E70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357B"/>
    <w:rsid w:val="00EA505A"/>
    <w:rsid w:val="00EA63FF"/>
    <w:rsid w:val="00EB41C3"/>
    <w:rsid w:val="00EC2943"/>
    <w:rsid w:val="00EC5F7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A3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Ttulo3Char">
    <w:name w:val="Título 3 Char"/>
    <w:basedOn w:val="Fontepargpadro"/>
    <w:link w:val="Ttulo3"/>
    <w:semiHidden/>
    <w:rsid w:val="00EA35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A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csp2-ms.coren-sp.gov.br/profissional/1594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2024-07-23T15:20:00Z</dcterms:created>
  <dcterms:modified xsi:type="dcterms:W3CDTF">2025-10-10T01:32:00Z</dcterms:modified>
</cp:coreProperties>
</file>