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DD1D3" w14:textId="78AB5BA2" w:rsidR="0062221B" w:rsidRDefault="004E5680" w:rsidP="004E5680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                             </w:t>
      </w:r>
      <w:r w:rsidR="0012200F" w:rsidRPr="00113914">
        <w:rPr>
          <w:b/>
          <w:caps/>
          <w:sz w:val="24"/>
          <w:szCs w:val="24"/>
        </w:rPr>
        <w:t>Portaria n.</w:t>
      </w:r>
      <w:r w:rsidR="00C90AAC">
        <w:rPr>
          <w:b/>
          <w:caps/>
          <w:sz w:val="24"/>
          <w:szCs w:val="24"/>
        </w:rPr>
        <w:t xml:space="preserve"> </w:t>
      </w:r>
      <w:r w:rsidR="00DD3A7A">
        <w:rPr>
          <w:b/>
          <w:caps/>
          <w:sz w:val="24"/>
          <w:szCs w:val="24"/>
        </w:rPr>
        <w:t>43</w:t>
      </w:r>
      <w:r w:rsidR="00A52282">
        <w:rPr>
          <w:b/>
          <w:caps/>
          <w:sz w:val="24"/>
          <w:szCs w:val="24"/>
        </w:rPr>
        <w:t>2</w:t>
      </w:r>
      <w:r w:rsidR="00DD3A7A">
        <w:rPr>
          <w:b/>
          <w:caps/>
          <w:sz w:val="24"/>
          <w:szCs w:val="24"/>
        </w:rPr>
        <w:t xml:space="preserve"> de 07 de agosto</w:t>
      </w:r>
      <w:r w:rsidR="00A52282">
        <w:rPr>
          <w:b/>
          <w:caps/>
          <w:sz w:val="24"/>
          <w:szCs w:val="24"/>
        </w:rPr>
        <w:t xml:space="preserve"> </w:t>
      </w:r>
      <w:r w:rsidR="007C69E6">
        <w:rPr>
          <w:b/>
          <w:caps/>
          <w:sz w:val="24"/>
          <w:szCs w:val="24"/>
        </w:rPr>
        <w:t xml:space="preserve">de </w:t>
      </w:r>
      <w:r w:rsidR="00CD13D5">
        <w:rPr>
          <w:b/>
          <w:caps/>
          <w:sz w:val="24"/>
          <w:szCs w:val="24"/>
        </w:rPr>
        <w:t>2025</w:t>
      </w:r>
    </w:p>
    <w:p w14:paraId="38B82FE3" w14:textId="32844E07" w:rsidR="0062221B" w:rsidRDefault="004E5680" w:rsidP="00C90AAC">
      <w:pPr>
        <w:spacing w:before="100" w:beforeAutospacing="1" w:after="100" w:afterAutospacing="1" w:line="36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97823"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E077C4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E97823"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676946">
        <w:rPr>
          <w:rFonts w:ascii="Times New Roman" w:hAnsi="Times New Roman" w:cs="Times New Roman"/>
          <w:sz w:val="24"/>
          <w:szCs w:val="24"/>
        </w:rPr>
        <w:t>Tesoureiro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>,</w:t>
      </w:r>
      <w:r w:rsidR="00CD13D5" w:rsidRPr="00CD13D5">
        <w:rPr>
          <w:rFonts w:ascii="Times New Roman" w:hAnsi="Times New Roman" w:cs="Times New Roman"/>
          <w:sz w:val="24"/>
          <w:szCs w:val="24"/>
        </w:rPr>
        <w:t xml:space="preserve"> </w:t>
      </w:r>
      <w:r w:rsidR="00CD13D5" w:rsidRPr="004306AB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2024;</w:t>
      </w:r>
    </w:p>
    <w:p w14:paraId="1FB980FA" w14:textId="6123AEF8" w:rsidR="00C90AAC" w:rsidRDefault="002A081F" w:rsidP="00C90AA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</w:t>
      </w:r>
      <w:r w:rsidR="007C69E6">
        <w:rPr>
          <w:rFonts w:ascii="Times New Roman" w:hAnsi="Times New Roman" w:cs="Times New Roman"/>
          <w:b/>
          <w:sz w:val="24"/>
          <w:szCs w:val="24"/>
        </w:rPr>
        <w:t>O</w:t>
      </w:r>
      <w:r w:rsidR="00C90A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13D5" w:rsidRPr="00CD13D5">
        <w:rPr>
          <w:rFonts w:ascii="Times New Roman" w:hAnsi="Times New Roman" w:cs="Times New Roman"/>
          <w:bCs/>
          <w:sz w:val="24"/>
          <w:szCs w:val="24"/>
        </w:rPr>
        <w:t>a Resolução do Cofen n.768/2024</w:t>
      </w:r>
      <w:r w:rsidR="00CD13D5">
        <w:rPr>
          <w:rFonts w:ascii="Times New Roman" w:hAnsi="Times New Roman" w:cs="Times New Roman"/>
          <w:bCs/>
          <w:sz w:val="24"/>
          <w:szCs w:val="24"/>
        </w:rPr>
        <w:t xml:space="preserve">, que trata da </w:t>
      </w:r>
      <w:r w:rsidR="00CD13D5" w:rsidRPr="00CD13D5">
        <w:rPr>
          <w:rFonts w:ascii="Times New Roman" w:hAnsi="Times New Roman" w:cs="Times New Roman"/>
          <w:b/>
          <w:sz w:val="24"/>
          <w:szCs w:val="24"/>
        </w:rPr>
        <w:t xml:space="preserve">Composição da Comissão de </w:t>
      </w:r>
      <w:r w:rsidR="005437A5" w:rsidRPr="00CD13D5">
        <w:rPr>
          <w:rFonts w:ascii="Times New Roman" w:hAnsi="Times New Roman" w:cs="Times New Roman"/>
          <w:b/>
          <w:sz w:val="24"/>
          <w:szCs w:val="24"/>
        </w:rPr>
        <w:t>Política</w:t>
      </w:r>
      <w:r w:rsidR="00CD13D5" w:rsidRPr="00CD13D5">
        <w:rPr>
          <w:rFonts w:ascii="Times New Roman" w:hAnsi="Times New Roman" w:cs="Times New Roman"/>
          <w:b/>
          <w:sz w:val="24"/>
          <w:szCs w:val="24"/>
        </w:rPr>
        <w:t xml:space="preserve"> de Prevenção e Enfrentamento ao Assédio Moral / Assédio Sexual e à Discriminação; </w:t>
      </w:r>
      <w:r w:rsidR="00CD13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8984F5D" w14:textId="57395E26" w:rsidR="00A52282" w:rsidRDefault="00C90AAC" w:rsidP="00C90AA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0AAC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90AAC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CD13D5">
        <w:rPr>
          <w:rFonts w:ascii="Times New Roman" w:hAnsi="Times New Roman" w:cs="Times New Roman"/>
          <w:bCs/>
          <w:sz w:val="24"/>
          <w:szCs w:val="24"/>
        </w:rPr>
        <w:t>deliberação da 513ª Reunião Ordinária de Plenário, realizada nos dias 18, 19 e 20 de dezembro de 2024</w:t>
      </w:r>
      <w:r w:rsidR="00A52282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14:paraId="295F5F57" w14:textId="4FA59B71" w:rsidR="00A52282" w:rsidRDefault="00A52282" w:rsidP="00C90AA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2282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52282">
        <w:rPr>
          <w:rFonts w:ascii="Times New Roman" w:hAnsi="Times New Roman" w:cs="Times New Roman"/>
          <w:bCs/>
          <w:sz w:val="24"/>
          <w:szCs w:val="24"/>
        </w:rPr>
        <w:t>a Resolução Cofen n. 768/2024</w:t>
      </w:r>
      <w:r>
        <w:rPr>
          <w:rFonts w:ascii="Times New Roman" w:hAnsi="Times New Roman" w:cs="Times New Roman"/>
          <w:bCs/>
          <w:sz w:val="24"/>
          <w:szCs w:val="24"/>
        </w:rPr>
        <w:t>, Artigo 5º inciso 7, a composição d</w:t>
      </w:r>
      <w:r w:rsidR="00676946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 Comi</w:t>
      </w:r>
      <w:r w:rsidR="00676946">
        <w:rPr>
          <w:rFonts w:ascii="Times New Roman" w:hAnsi="Times New Roman" w:cs="Times New Roman"/>
          <w:bCs/>
          <w:sz w:val="24"/>
          <w:szCs w:val="24"/>
        </w:rPr>
        <w:t>ssão</w:t>
      </w:r>
      <w:r>
        <w:rPr>
          <w:rFonts w:ascii="Times New Roman" w:hAnsi="Times New Roman" w:cs="Times New Roman"/>
          <w:bCs/>
          <w:sz w:val="24"/>
          <w:szCs w:val="24"/>
        </w:rPr>
        <w:t xml:space="preserve"> será</w:t>
      </w:r>
      <w:r w:rsidRPr="00A52282">
        <w:rPr>
          <w:rFonts w:ascii="Times New Roman" w:hAnsi="Times New Roman" w:cs="Times New Roman"/>
          <w:bCs/>
          <w:sz w:val="24"/>
          <w:szCs w:val="24"/>
        </w:rPr>
        <w:t xml:space="preserve"> de 2/3 feminina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14:paraId="1DBDFAB2" w14:textId="42D18EA7" w:rsidR="00DD3A7A" w:rsidRDefault="00A52282" w:rsidP="00C90AA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282">
        <w:rPr>
          <w:rFonts w:ascii="Times New Roman" w:hAnsi="Times New Roman" w:cs="Times New Roman"/>
          <w:b/>
          <w:sz w:val="24"/>
          <w:szCs w:val="24"/>
        </w:rPr>
        <w:t>CONSIDERANDO</w:t>
      </w:r>
      <w:r w:rsidR="00CD13D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 deliberação da 146ª Reunião Ordinária de Diretoria, substituição de membro d</w:t>
      </w:r>
      <w:r w:rsidR="000E1115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0E1115" w:rsidRPr="00CD13D5">
        <w:rPr>
          <w:rFonts w:ascii="Times New Roman" w:hAnsi="Times New Roman" w:cs="Times New Roman"/>
          <w:b/>
          <w:sz w:val="24"/>
          <w:szCs w:val="24"/>
        </w:rPr>
        <w:t>Comissão de Política de Prevenção e Enfrentamento ao Assédio Moral / Assédio Sexual e à Discriminação</w:t>
      </w:r>
      <w:r w:rsidR="00DD3A7A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0918AF">
        <w:rPr>
          <w:rFonts w:ascii="Times New Roman" w:hAnsi="Times New Roman" w:cs="Times New Roman"/>
          <w:b/>
          <w:sz w:val="24"/>
          <w:szCs w:val="24"/>
        </w:rPr>
        <w:t>C</w:t>
      </w:r>
      <w:r w:rsidR="000918AF" w:rsidRPr="000918AF">
        <w:rPr>
          <w:rFonts w:ascii="Times New Roman" w:hAnsi="Times New Roman" w:cs="Times New Roman"/>
          <w:bCs/>
          <w:sz w:val="24"/>
          <w:szCs w:val="24"/>
        </w:rPr>
        <w:t>onselheiro Sr. Patrick da Silva Gutierres pela Conselheira Dra. Elaine Cristina Fernandes Baez Sarti.</w:t>
      </w:r>
    </w:p>
    <w:p w14:paraId="0454AFA9" w14:textId="59221576" w:rsidR="0062221B" w:rsidRDefault="00DD3A7A" w:rsidP="00C90AA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CONSIDERANDO </w:t>
      </w:r>
      <w:r>
        <w:rPr>
          <w:rFonts w:ascii="Times New Roman" w:hAnsi="Times New Roman" w:cs="Times New Roman"/>
          <w:sz w:val="24"/>
          <w:szCs w:val="24"/>
        </w:rPr>
        <w:t xml:space="preserve">a deliberação </w:t>
      </w:r>
      <w:r w:rsidR="000918AF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150ª Reunião Ordinária de Diretoria, realizada no dia 05 de agosto de 2025, pela indicação de Coordenador da Comissão,</w:t>
      </w:r>
      <w:r w:rsidR="000E11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76C438B" w14:textId="7C5C4A60" w:rsidR="006122B3" w:rsidRPr="006122B3" w:rsidRDefault="00A52282" w:rsidP="00CD13D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D3A7A">
        <w:rPr>
          <w:rFonts w:ascii="Times New Roman" w:hAnsi="Times New Roman" w:cs="Times New Roman"/>
          <w:i w:val="0"/>
          <w:sz w:val="24"/>
          <w:szCs w:val="24"/>
        </w:rPr>
        <w:t>Autorizar a indicação da empregada pública Dra.</w:t>
      </w:r>
      <w:r w:rsidR="00DD3A7A" w:rsidRPr="00DD3A7A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 </w:t>
      </w:r>
      <w:r w:rsidR="00DD3A7A" w:rsidRPr="00DF079F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Dra. Liniani Cristina </w:t>
      </w:r>
      <w:r w:rsidR="00DD3A7A" w:rsidRPr="00DF079F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Rodrigues Modolo Carvalho</w:t>
      </w:r>
      <w:r w:rsidR="00DD3A7A" w:rsidRPr="003C6F8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D3A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como</w:t>
      </w:r>
      <w:r w:rsidR="00DD3A7A" w:rsidRPr="005F025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D3A7A">
        <w:rPr>
          <w:rFonts w:ascii="Times New Roman" w:hAnsi="Times New Roman" w:cs="Times New Roman"/>
          <w:i w:val="0"/>
          <w:sz w:val="24"/>
          <w:szCs w:val="24"/>
        </w:rPr>
        <w:t xml:space="preserve">Coordenadora </w:t>
      </w:r>
      <w:r w:rsidR="00CD13D5">
        <w:rPr>
          <w:rFonts w:ascii="Times New Roman" w:hAnsi="Times New Roman" w:cs="Times New Roman"/>
          <w:i w:val="0"/>
          <w:iCs w:val="0"/>
          <w:sz w:val="24"/>
          <w:szCs w:val="24"/>
        </w:rPr>
        <w:t>da Comissão Permanente de Política de Prevenção e Enfrentamento ao Assédio Moral / Assédio Sexual e Discriminação, no âmbito do Coren-MS.</w:t>
      </w:r>
      <w:r w:rsidR="006122B3">
        <w:tab/>
      </w:r>
    </w:p>
    <w:p w14:paraId="1087968F" w14:textId="77777777" w:rsidR="005437A5" w:rsidRDefault="005437A5" w:rsidP="005437A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1CDA9F" w14:textId="77777777" w:rsidR="000918AF" w:rsidRDefault="000918AF" w:rsidP="005437A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1FCFBB" w14:textId="77777777" w:rsidR="000918AF" w:rsidRDefault="000918AF" w:rsidP="005437A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1548E53" w14:textId="77777777" w:rsidR="000918AF" w:rsidRDefault="000918AF" w:rsidP="005437A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BEFEED" w14:textId="77777777" w:rsidR="000918AF" w:rsidRDefault="000918AF" w:rsidP="005437A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F5A3E34" w14:textId="51D3AB64" w:rsidR="00DD3A7A" w:rsidRPr="00DD3A7A" w:rsidRDefault="00DD3A7A" w:rsidP="005437A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 - </w:t>
      </w:r>
      <w:r w:rsidRPr="00DF079F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Dra. Liniani Cristina </w:t>
      </w:r>
      <w:r w:rsidRPr="00DF079F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Rodrigues Modolo Carvalho (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Coordenadora</w:t>
      </w:r>
      <w:r w:rsidRPr="00DF079F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)</w:t>
      </w:r>
    </w:p>
    <w:p w14:paraId="286519CB" w14:textId="4062FEAF" w:rsidR="00FF67A9" w:rsidRDefault="00FF67A9" w:rsidP="000E111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7F718C">
        <w:rPr>
          <w:rFonts w:ascii="Times New Roman" w:hAnsi="Times New Roman" w:cs="Times New Roman"/>
          <w:i w:val="0"/>
          <w:sz w:val="24"/>
          <w:szCs w:val="24"/>
        </w:rPr>
        <w:t xml:space="preserve"> Dra. Virna Liz Pereira Chaves Hildebrand </w:t>
      </w:r>
      <w:r w:rsidR="00C336BB">
        <w:rPr>
          <w:rFonts w:ascii="Times New Roman" w:hAnsi="Times New Roman" w:cs="Times New Roman"/>
          <w:i w:val="0"/>
          <w:sz w:val="24"/>
          <w:szCs w:val="24"/>
        </w:rPr>
        <w:t>(</w:t>
      </w:r>
      <w:r w:rsidR="007F718C">
        <w:rPr>
          <w:rFonts w:ascii="Times New Roman" w:hAnsi="Times New Roman" w:cs="Times New Roman"/>
          <w:i w:val="0"/>
          <w:sz w:val="24"/>
          <w:szCs w:val="24"/>
        </w:rPr>
        <w:t>m</w:t>
      </w:r>
      <w:r w:rsidR="003D49D6">
        <w:rPr>
          <w:rFonts w:ascii="Times New Roman" w:hAnsi="Times New Roman" w:cs="Times New Roman"/>
          <w:i w:val="0"/>
          <w:sz w:val="24"/>
          <w:szCs w:val="24"/>
        </w:rPr>
        <w:t>embro)</w:t>
      </w:r>
      <w:r w:rsidR="00454432">
        <w:rPr>
          <w:rFonts w:ascii="Times New Roman" w:hAnsi="Times New Roman" w:cs="Times New Roman"/>
          <w:i w:val="0"/>
          <w:sz w:val="24"/>
          <w:szCs w:val="24"/>
        </w:rPr>
        <w:t>;</w:t>
      </w:r>
    </w:p>
    <w:p w14:paraId="59B50C8A" w14:textId="722C3CCA" w:rsidR="005437A5" w:rsidRPr="00CD13D5" w:rsidRDefault="005437A5" w:rsidP="000E1115">
      <w:pPr>
        <w:spacing w:before="120" w:after="120" w:line="360" w:lineRule="auto"/>
        <w:ind w:left="85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13D5">
        <w:rPr>
          <w:rFonts w:ascii="Times New Roman" w:hAnsi="Times New Roman" w:cs="Times New Roman"/>
          <w:sz w:val="24"/>
          <w:szCs w:val="24"/>
        </w:rPr>
        <w:t>-</w:t>
      </w:r>
      <w:r w:rsidRPr="00243983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Douglas da Costa Cardoso </w:t>
      </w:r>
      <w:r w:rsidRPr="00CD13D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membro</w:t>
      </w:r>
      <w:r w:rsidRPr="00CD13D5">
        <w:rPr>
          <w:rFonts w:ascii="Times New Roman" w:hAnsi="Times New Roman" w:cs="Times New Roman"/>
          <w:sz w:val="24"/>
          <w:szCs w:val="24"/>
        </w:rPr>
        <w:t>);</w:t>
      </w:r>
    </w:p>
    <w:p w14:paraId="7DFF1C64" w14:textId="2625030D" w:rsidR="005437A5" w:rsidRDefault="005437A5" w:rsidP="000E1115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0E1115">
        <w:rPr>
          <w:rFonts w:ascii="Times New Roman" w:hAnsi="Times New Roman" w:cs="Times New Roman"/>
          <w:i w:val="0"/>
          <w:iCs w:val="0"/>
          <w:sz w:val="24"/>
          <w:szCs w:val="24"/>
        </w:rPr>
        <w:t>Dra. Elaine Cristina Fernandes Baez Sarti (mem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bro) </w:t>
      </w:r>
    </w:p>
    <w:p w14:paraId="38817C90" w14:textId="74F2D253" w:rsidR="003D49D6" w:rsidRDefault="002A081F" w:rsidP="000E1115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5437A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54432">
        <w:rPr>
          <w:rFonts w:ascii="Times New Roman" w:hAnsi="Times New Roman" w:cs="Times New Roman"/>
          <w:i w:val="0"/>
          <w:sz w:val="24"/>
          <w:szCs w:val="24"/>
        </w:rPr>
        <w:t>Dra. Idelmara Ribeiro Macedo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5667">
        <w:rPr>
          <w:rFonts w:ascii="Times New Roman" w:hAnsi="Times New Roman" w:cs="Times New Roman"/>
          <w:i w:val="0"/>
          <w:sz w:val="24"/>
          <w:szCs w:val="24"/>
        </w:rPr>
        <w:t>(</w:t>
      </w:r>
      <w:r w:rsidR="005437A5">
        <w:rPr>
          <w:rFonts w:ascii="Times New Roman" w:hAnsi="Times New Roman" w:cs="Times New Roman"/>
          <w:i w:val="0"/>
          <w:sz w:val="24"/>
          <w:szCs w:val="24"/>
        </w:rPr>
        <w:t>m</w:t>
      </w:r>
      <w:r w:rsidR="00865667">
        <w:rPr>
          <w:rFonts w:ascii="Times New Roman" w:hAnsi="Times New Roman" w:cs="Times New Roman"/>
          <w:i w:val="0"/>
          <w:sz w:val="24"/>
          <w:szCs w:val="24"/>
        </w:rPr>
        <w:t>embro)</w:t>
      </w:r>
      <w:r w:rsidR="00454432">
        <w:rPr>
          <w:rFonts w:ascii="Times New Roman" w:hAnsi="Times New Roman" w:cs="Times New Roman"/>
          <w:i w:val="0"/>
          <w:sz w:val="24"/>
          <w:szCs w:val="24"/>
        </w:rPr>
        <w:t>;</w:t>
      </w:r>
    </w:p>
    <w:p w14:paraId="363C0C76" w14:textId="227BBABB" w:rsidR="00C96467" w:rsidRDefault="00454432" w:rsidP="000E1115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5437A5">
        <w:rPr>
          <w:rFonts w:ascii="Times New Roman" w:hAnsi="Times New Roman" w:cs="Times New Roman"/>
          <w:i w:val="0"/>
          <w:sz w:val="24"/>
          <w:szCs w:val="24"/>
        </w:rPr>
        <w:t xml:space="preserve"> Sr. Francisco de Souza Rosa (membro).</w:t>
      </w:r>
    </w:p>
    <w:p w14:paraId="7473ED87" w14:textId="77777777" w:rsidR="00454432" w:rsidRPr="004E5680" w:rsidRDefault="00454432" w:rsidP="004E56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3AB67963" w14:textId="77777777" w:rsidR="0062221B" w:rsidRPr="00690189" w:rsidRDefault="00D835B1" w:rsidP="001E367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14:paraId="24CEC70A" w14:textId="5E7E0695" w:rsidR="0062221B" w:rsidRPr="009C1BF4" w:rsidRDefault="00D91DD6" w:rsidP="001E367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>entrará em vigor a</w:t>
      </w:r>
      <w:r w:rsidR="000E11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partir </w:t>
      </w:r>
      <w:r w:rsidR="00DD3A7A">
        <w:rPr>
          <w:rFonts w:ascii="Times New Roman" w:hAnsi="Times New Roman" w:cs="Times New Roman"/>
          <w:i w:val="0"/>
          <w:iCs w:val="0"/>
          <w:sz w:val="24"/>
          <w:szCs w:val="24"/>
        </w:rPr>
        <w:t>do ciente dos membros.</w:t>
      </w:r>
    </w:p>
    <w:p w14:paraId="11640DB4" w14:textId="77777777" w:rsidR="009C1BF4" w:rsidRPr="00C51793" w:rsidRDefault="009C1BF4" w:rsidP="009C1BF4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BB697CF" w14:textId="77777777" w:rsidR="00A92AD3" w:rsidRPr="000918AF" w:rsidRDefault="0062221B" w:rsidP="001E367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FC5CC8D" w14:textId="77777777" w:rsidR="000918AF" w:rsidRPr="000918AF" w:rsidRDefault="000918AF" w:rsidP="000918A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16EABD7D" w14:textId="4BF44D0C" w:rsidR="00B354E1" w:rsidRDefault="00DD6B19" w:rsidP="001E367B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918AF">
        <w:rPr>
          <w:rFonts w:ascii="Times New Roman" w:hAnsi="Times New Roman" w:cs="Times New Roman"/>
          <w:i w:val="0"/>
          <w:sz w:val="24"/>
          <w:szCs w:val="24"/>
        </w:rPr>
        <w:t>07</w:t>
      </w:r>
      <w:r w:rsidR="000E1115">
        <w:rPr>
          <w:rFonts w:ascii="Times New Roman" w:hAnsi="Times New Roman" w:cs="Times New Roman"/>
          <w:i w:val="0"/>
          <w:sz w:val="24"/>
          <w:szCs w:val="24"/>
        </w:rPr>
        <w:t xml:space="preserve"> de a</w:t>
      </w:r>
      <w:r w:rsidR="000918AF">
        <w:rPr>
          <w:rFonts w:ascii="Times New Roman" w:hAnsi="Times New Roman" w:cs="Times New Roman"/>
          <w:i w:val="0"/>
          <w:sz w:val="24"/>
          <w:szCs w:val="24"/>
        </w:rPr>
        <w:t>gosto</w:t>
      </w:r>
      <w:r w:rsidR="00C336B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D49D6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5437A5">
        <w:rPr>
          <w:rFonts w:ascii="Times New Roman" w:hAnsi="Times New Roman" w:cs="Times New Roman"/>
          <w:i w:val="0"/>
          <w:sz w:val="24"/>
          <w:szCs w:val="24"/>
        </w:rPr>
        <w:t>2025.</w:t>
      </w:r>
    </w:p>
    <w:p w14:paraId="46741D5B" w14:textId="77777777" w:rsidR="00B44995" w:rsidRDefault="00B44995" w:rsidP="00A92AD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6A96079" w14:textId="77777777" w:rsidR="00676946" w:rsidRDefault="00676946" w:rsidP="00A92AD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C89C25C" w14:textId="77777777" w:rsidR="00676946" w:rsidRDefault="00676946" w:rsidP="00A92AD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A14B5EF" w14:textId="77777777" w:rsidR="00676946" w:rsidRDefault="00676946" w:rsidP="0067694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Leandro Afonso Rabelo Dias                           Sr. Patrick Silva Gutierres</w:t>
      </w:r>
    </w:p>
    <w:p w14:paraId="37949241" w14:textId="77777777" w:rsidR="00676946" w:rsidRDefault="00676946" w:rsidP="0067694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                                                             Tesoureiro</w:t>
      </w:r>
    </w:p>
    <w:p w14:paraId="59BB87D3" w14:textId="77777777" w:rsidR="00676946" w:rsidRDefault="00676946" w:rsidP="0067694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Coren-MS n. 175263-Enf                                            Coren-MS n. 219665-TE </w:t>
      </w:r>
    </w:p>
    <w:p w14:paraId="0A569D0C" w14:textId="77777777" w:rsidR="00676946" w:rsidRPr="00745064" w:rsidRDefault="00676946" w:rsidP="0067694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50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EF7CE0" w14:textId="77777777" w:rsidR="006122B3" w:rsidRDefault="006122B3" w:rsidP="00A92AD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AA2761C" w14:textId="77777777" w:rsidR="006122B3" w:rsidRPr="00A92AD3" w:rsidRDefault="006122B3" w:rsidP="00676946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sectPr w:rsidR="006122B3" w:rsidRPr="00A92AD3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0C921" w14:textId="77777777" w:rsidR="00FB207C" w:rsidRDefault="00FB207C" w:rsidP="00001480">
      <w:pPr>
        <w:spacing w:after="0" w:line="240" w:lineRule="auto"/>
      </w:pPr>
      <w:r>
        <w:separator/>
      </w:r>
    </w:p>
  </w:endnote>
  <w:endnote w:type="continuationSeparator" w:id="0">
    <w:p w14:paraId="331A22C2" w14:textId="77777777" w:rsidR="00FB207C" w:rsidRDefault="00FB207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24E28" w14:textId="77777777" w:rsidR="006122B3" w:rsidRDefault="00FB207C" w:rsidP="006122B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</w:t>
    </w:r>
    <w:r w:rsidR="006122B3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E8D0D41" w14:textId="77777777" w:rsidR="006122B3" w:rsidRDefault="006122B3" w:rsidP="006122B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4423D59" w14:textId="77777777" w:rsidR="006122B3" w:rsidRDefault="006122B3" w:rsidP="006122B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EB8A29" wp14:editId="7720224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84D7A9" w14:textId="77777777" w:rsidR="006122B3" w:rsidRDefault="006122B3" w:rsidP="006122B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EB8A2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84D7A9" w14:textId="77777777" w:rsidR="006122B3" w:rsidRDefault="006122B3" w:rsidP="006122B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1E50FE7C" w14:textId="532E12D7" w:rsidR="00FB207C" w:rsidRPr="00E71A61" w:rsidRDefault="006122B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FB207C">
      <w:rPr>
        <w:sz w:val="20"/>
        <w:szCs w:val="20"/>
      </w:rPr>
      <w:t xml:space="preserve">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B4DB2" w14:textId="77777777" w:rsidR="00FB207C" w:rsidRDefault="00FB207C" w:rsidP="00001480">
      <w:pPr>
        <w:spacing w:after="0" w:line="240" w:lineRule="auto"/>
      </w:pPr>
      <w:r>
        <w:separator/>
      </w:r>
    </w:p>
  </w:footnote>
  <w:footnote w:type="continuationSeparator" w:id="0">
    <w:p w14:paraId="4D04392B" w14:textId="77777777" w:rsidR="00FB207C" w:rsidRDefault="00FB207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B2C17" w14:textId="77777777" w:rsidR="00FB207C" w:rsidRDefault="00FB207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0140AB5" wp14:editId="4BEBB85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877021" w14:textId="77777777" w:rsidR="00FB207C" w:rsidRDefault="00FB207C" w:rsidP="002F663E">
    <w:pPr>
      <w:pStyle w:val="Cabealho"/>
    </w:pPr>
  </w:p>
  <w:p w14:paraId="17E592E8" w14:textId="77777777" w:rsidR="00FB207C" w:rsidRDefault="00FB207C" w:rsidP="002F663E">
    <w:pPr>
      <w:pStyle w:val="Cabealho"/>
      <w:jc w:val="center"/>
    </w:pPr>
  </w:p>
  <w:p w14:paraId="5D419DDB" w14:textId="77777777" w:rsidR="00FB207C" w:rsidRDefault="00FB207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951B0A7" w14:textId="77777777" w:rsidR="00FB207C" w:rsidRDefault="00FB207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8594078A"/>
    <w:lvl w:ilvl="0" w:tplc="85B4BA04">
      <w:start w:val="1"/>
      <w:numFmt w:val="ordinal"/>
      <w:lvlText w:val="Art. %1"/>
      <w:lvlJc w:val="left"/>
      <w:pPr>
        <w:ind w:left="19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3283" w:hanging="360"/>
      </w:pPr>
    </w:lvl>
    <w:lvl w:ilvl="2" w:tplc="0416001B">
      <w:start w:val="1"/>
      <w:numFmt w:val="lowerRoman"/>
      <w:lvlText w:val="%3."/>
      <w:lvlJc w:val="right"/>
      <w:pPr>
        <w:ind w:left="4003" w:hanging="180"/>
      </w:pPr>
    </w:lvl>
    <w:lvl w:ilvl="3" w:tplc="0416000F">
      <w:start w:val="1"/>
      <w:numFmt w:val="decimal"/>
      <w:lvlText w:val="%4."/>
      <w:lvlJc w:val="left"/>
      <w:pPr>
        <w:ind w:left="4723" w:hanging="360"/>
      </w:pPr>
    </w:lvl>
    <w:lvl w:ilvl="4" w:tplc="04160019">
      <w:start w:val="1"/>
      <w:numFmt w:val="lowerLetter"/>
      <w:lvlText w:val="%5."/>
      <w:lvlJc w:val="left"/>
      <w:pPr>
        <w:ind w:left="5443" w:hanging="360"/>
      </w:pPr>
    </w:lvl>
    <w:lvl w:ilvl="5" w:tplc="0416001B">
      <w:start w:val="1"/>
      <w:numFmt w:val="lowerRoman"/>
      <w:lvlText w:val="%6."/>
      <w:lvlJc w:val="right"/>
      <w:pPr>
        <w:ind w:left="6163" w:hanging="180"/>
      </w:pPr>
    </w:lvl>
    <w:lvl w:ilvl="6" w:tplc="0416000F">
      <w:start w:val="1"/>
      <w:numFmt w:val="decimal"/>
      <w:lvlText w:val="%7."/>
      <w:lvlJc w:val="left"/>
      <w:pPr>
        <w:ind w:left="6883" w:hanging="360"/>
      </w:pPr>
    </w:lvl>
    <w:lvl w:ilvl="7" w:tplc="04160019">
      <w:start w:val="1"/>
      <w:numFmt w:val="lowerLetter"/>
      <w:lvlText w:val="%8."/>
      <w:lvlJc w:val="left"/>
      <w:pPr>
        <w:ind w:left="7603" w:hanging="360"/>
      </w:pPr>
    </w:lvl>
    <w:lvl w:ilvl="8" w:tplc="0416001B">
      <w:start w:val="1"/>
      <w:numFmt w:val="lowerRoman"/>
      <w:lvlText w:val="%9."/>
      <w:lvlJc w:val="right"/>
      <w:pPr>
        <w:ind w:left="8323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73407480">
    <w:abstractNumId w:val="3"/>
  </w:num>
  <w:num w:numId="2" w16cid:durableId="1717853423">
    <w:abstractNumId w:val="4"/>
  </w:num>
  <w:num w:numId="3" w16cid:durableId="2067413836">
    <w:abstractNumId w:val="1"/>
  </w:num>
  <w:num w:numId="4" w16cid:durableId="121390388">
    <w:abstractNumId w:val="7"/>
  </w:num>
  <w:num w:numId="5" w16cid:durableId="323704859">
    <w:abstractNumId w:val="6"/>
  </w:num>
  <w:num w:numId="6" w16cid:durableId="1700201851">
    <w:abstractNumId w:val="8"/>
  </w:num>
  <w:num w:numId="7" w16cid:durableId="1757285374">
    <w:abstractNumId w:val="0"/>
  </w:num>
  <w:num w:numId="8" w16cid:durableId="946884221">
    <w:abstractNumId w:val="2"/>
  </w:num>
  <w:num w:numId="9" w16cid:durableId="2759923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5A1"/>
    <w:rsid w:val="000359BD"/>
    <w:rsid w:val="000361AD"/>
    <w:rsid w:val="00036A43"/>
    <w:rsid w:val="00037293"/>
    <w:rsid w:val="0003767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18AF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1115"/>
    <w:rsid w:val="000E35A4"/>
    <w:rsid w:val="000F06F8"/>
    <w:rsid w:val="000F4728"/>
    <w:rsid w:val="000F54DF"/>
    <w:rsid w:val="000F5E1D"/>
    <w:rsid w:val="000F7213"/>
    <w:rsid w:val="00105758"/>
    <w:rsid w:val="00113914"/>
    <w:rsid w:val="00114896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66C12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1E367B"/>
    <w:rsid w:val="00206C92"/>
    <w:rsid w:val="002107BD"/>
    <w:rsid w:val="00214694"/>
    <w:rsid w:val="00224E69"/>
    <w:rsid w:val="00225336"/>
    <w:rsid w:val="002326CA"/>
    <w:rsid w:val="0023426A"/>
    <w:rsid w:val="0024127A"/>
    <w:rsid w:val="00243983"/>
    <w:rsid w:val="002465B2"/>
    <w:rsid w:val="0025044B"/>
    <w:rsid w:val="00252F08"/>
    <w:rsid w:val="002530B9"/>
    <w:rsid w:val="00254E78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1C4E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49D6"/>
    <w:rsid w:val="003D79AF"/>
    <w:rsid w:val="003E040D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881"/>
    <w:rsid w:val="00431A94"/>
    <w:rsid w:val="00443AC4"/>
    <w:rsid w:val="00446C68"/>
    <w:rsid w:val="004504C4"/>
    <w:rsid w:val="00450858"/>
    <w:rsid w:val="00452442"/>
    <w:rsid w:val="00453A0D"/>
    <w:rsid w:val="00453D1A"/>
    <w:rsid w:val="00454432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86EA5"/>
    <w:rsid w:val="0049111F"/>
    <w:rsid w:val="004922C7"/>
    <w:rsid w:val="004A426C"/>
    <w:rsid w:val="004B2956"/>
    <w:rsid w:val="004C1D6C"/>
    <w:rsid w:val="004C519F"/>
    <w:rsid w:val="004C5307"/>
    <w:rsid w:val="004C7A97"/>
    <w:rsid w:val="004C7F6F"/>
    <w:rsid w:val="004D616F"/>
    <w:rsid w:val="004E5680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7A5"/>
    <w:rsid w:val="00543D2E"/>
    <w:rsid w:val="005476DD"/>
    <w:rsid w:val="00547B84"/>
    <w:rsid w:val="00551E06"/>
    <w:rsid w:val="00552A33"/>
    <w:rsid w:val="0055449E"/>
    <w:rsid w:val="00554601"/>
    <w:rsid w:val="005611B3"/>
    <w:rsid w:val="00561E12"/>
    <w:rsid w:val="0056258E"/>
    <w:rsid w:val="0056498B"/>
    <w:rsid w:val="00572F96"/>
    <w:rsid w:val="005756FB"/>
    <w:rsid w:val="005818B6"/>
    <w:rsid w:val="00582084"/>
    <w:rsid w:val="0058484B"/>
    <w:rsid w:val="0059416A"/>
    <w:rsid w:val="00594F8E"/>
    <w:rsid w:val="005A058E"/>
    <w:rsid w:val="005A1C00"/>
    <w:rsid w:val="005A5E65"/>
    <w:rsid w:val="005A7067"/>
    <w:rsid w:val="005B1B5B"/>
    <w:rsid w:val="005B47C9"/>
    <w:rsid w:val="005C028D"/>
    <w:rsid w:val="005F006A"/>
    <w:rsid w:val="005F3D02"/>
    <w:rsid w:val="005F61F4"/>
    <w:rsid w:val="005F7690"/>
    <w:rsid w:val="005F7D85"/>
    <w:rsid w:val="00605CBB"/>
    <w:rsid w:val="006122B3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6486B"/>
    <w:rsid w:val="00676946"/>
    <w:rsid w:val="00677C88"/>
    <w:rsid w:val="00690189"/>
    <w:rsid w:val="00694FC7"/>
    <w:rsid w:val="006A22FB"/>
    <w:rsid w:val="006B0F7B"/>
    <w:rsid w:val="006B2F08"/>
    <w:rsid w:val="006B2F91"/>
    <w:rsid w:val="006B37D0"/>
    <w:rsid w:val="006B3CB5"/>
    <w:rsid w:val="006B6383"/>
    <w:rsid w:val="006B78F8"/>
    <w:rsid w:val="006C3C6E"/>
    <w:rsid w:val="006C446D"/>
    <w:rsid w:val="006C60BA"/>
    <w:rsid w:val="006C6348"/>
    <w:rsid w:val="006C6601"/>
    <w:rsid w:val="006C6835"/>
    <w:rsid w:val="006D2D94"/>
    <w:rsid w:val="006D48F4"/>
    <w:rsid w:val="006E2A82"/>
    <w:rsid w:val="006E2F1B"/>
    <w:rsid w:val="006E3E63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121F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60D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C69E6"/>
    <w:rsid w:val="007D0CB3"/>
    <w:rsid w:val="007D1537"/>
    <w:rsid w:val="007D3127"/>
    <w:rsid w:val="007D425A"/>
    <w:rsid w:val="007D4E0A"/>
    <w:rsid w:val="007E0BC5"/>
    <w:rsid w:val="007F4FBE"/>
    <w:rsid w:val="007F582F"/>
    <w:rsid w:val="007F718C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5667"/>
    <w:rsid w:val="0087021E"/>
    <w:rsid w:val="00881A1F"/>
    <w:rsid w:val="008822F7"/>
    <w:rsid w:val="0088610B"/>
    <w:rsid w:val="008904B1"/>
    <w:rsid w:val="008912D4"/>
    <w:rsid w:val="00893C78"/>
    <w:rsid w:val="008971E6"/>
    <w:rsid w:val="008B0C01"/>
    <w:rsid w:val="008B35EB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0AD9"/>
    <w:rsid w:val="00921312"/>
    <w:rsid w:val="00923C95"/>
    <w:rsid w:val="00924EDD"/>
    <w:rsid w:val="00930D31"/>
    <w:rsid w:val="00933CD7"/>
    <w:rsid w:val="0094495A"/>
    <w:rsid w:val="00946786"/>
    <w:rsid w:val="00946B86"/>
    <w:rsid w:val="00951404"/>
    <w:rsid w:val="009610C7"/>
    <w:rsid w:val="009617A5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1BF4"/>
    <w:rsid w:val="009C2800"/>
    <w:rsid w:val="009C34A1"/>
    <w:rsid w:val="009C3811"/>
    <w:rsid w:val="009C6535"/>
    <w:rsid w:val="009D0990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282"/>
    <w:rsid w:val="00A52E62"/>
    <w:rsid w:val="00A53AE7"/>
    <w:rsid w:val="00A53D2A"/>
    <w:rsid w:val="00A56035"/>
    <w:rsid w:val="00A65984"/>
    <w:rsid w:val="00A70253"/>
    <w:rsid w:val="00A7224F"/>
    <w:rsid w:val="00A7407F"/>
    <w:rsid w:val="00A77234"/>
    <w:rsid w:val="00A84F39"/>
    <w:rsid w:val="00A85B5A"/>
    <w:rsid w:val="00A876B1"/>
    <w:rsid w:val="00A92AD3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C7E0D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44995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0F8C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34F4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1F35"/>
    <w:rsid w:val="00C13401"/>
    <w:rsid w:val="00C14398"/>
    <w:rsid w:val="00C1626C"/>
    <w:rsid w:val="00C22515"/>
    <w:rsid w:val="00C2593A"/>
    <w:rsid w:val="00C26E4A"/>
    <w:rsid w:val="00C3000D"/>
    <w:rsid w:val="00C31FD3"/>
    <w:rsid w:val="00C336BB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0AAC"/>
    <w:rsid w:val="00C936AD"/>
    <w:rsid w:val="00C93B33"/>
    <w:rsid w:val="00C95273"/>
    <w:rsid w:val="00C95B5D"/>
    <w:rsid w:val="00C96467"/>
    <w:rsid w:val="00CA21F3"/>
    <w:rsid w:val="00CA3E41"/>
    <w:rsid w:val="00CA5F4E"/>
    <w:rsid w:val="00CB2283"/>
    <w:rsid w:val="00CB3D32"/>
    <w:rsid w:val="00CB6870"/>
    <w:rsid w:val="00CC1FF9"/>
    <w:rsid w:val="00CC6766"/>
    <w:rsid w:val="00CD13D5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2A0E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3A7A"/>
    <w:rsid w:val="00DD6B19"/>
    <w:rsid w:val="00DE15FF"/>
    <w:rsid w:val="00DF030C"/>
    <w:rsid w:val="00DF079F"/>
    <w:rsid w:val="00DF25E7"/>
    <w:rsid w:val="00DF2E3C"/>
    <w:rsid w:val="00DF7A33"/>
    <w:rsid w:val="00E02953"/>
    <w:rsid w:val="00E060F5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2847"/>
    <w:rsid w:val="00E9330B"/>
    <w:rsid w:val="00E94585"/>
    <w:rsid w:val="00E95232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653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  <w:rsid w:val="00FF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5BBAA51A"/>
  <w15:docId w15:val="{FFCDB7FD-CBCD-4C39-88FA-0CCE2AC43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16A0D-E226-40CC-AEBB-982F2134F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361</Words>
  <Characters>1955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2312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2025-10-10T01:48:00Z</cp:lastPrinted>
  <dcterms:created xsi:type="dcterms:W3CDTF">2025-08-07T15:36:00Z</dcterms:created>
  <dcterms:modified xsi:type="dcterms:W3CDTF">2025-10-10T01:48:00Z</dcterms:modified>
</cp:coreProperties>
</file>