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5A5E7A4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11C4">
        <w:rPr>
          <w:b/>
          <w:caps/>
          <w:sz w:val="24"/>
          <w:szCs w:val="24"/>
        </w:rPr>
        <w:t>4</w:t>
      </w:r>
      <w:r w:rsidR="00FF7A4B">
        <w:rPr>
          <w:b/>
          <w:caps/>
          <w:sz w:val="24"/>
          <w:szCs w:val="24"/>
        </w:rPr>
        <w:t>34</w:t>
      </w:r>
      <w:r w:rsidRPr="00113914">
        <w:rPr>
          <w:b/>
          <w:caps/>
          <w:sz w:val="24"/>
          <w:szCs w:val="24"/>
        </w:rPr>
        <w:t xml:space="preserve"> de </w:t>
      </w:r>
      <w:r w:rsidR="00FF7A4B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</w:t>
      </w:r>
      <w:r w:rsidR="001311C4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38B43C2C" w14:textId="77777777" w:rsidR="0053616A" w:rsidRPr="0053616A" w:rsidRDefault="0053616A" w:rsidP="0053616A">
      <w:pPr>
        <w:rPr>
          <w:lang w:eastAsia="pt-BR"/>
        </w:rPr>
      </w:pPr>
    </w:p>
    <w:p w14:paraId="4DD6B44A" w14:textId="1DD97EB6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C260FE" w14:textId="5D3F795B" w:rsidR="001311C4" w:rsidRPr="001311C4" w:rsidRDefault="001311C4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1311C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solicitação do corretor de imóveis, </w:t>
      </w:r>
      <w:r w:rsidR="0053616A">
        <w:rPr>
          <w:rFonts w:ascii="Times New Roman" w:hAnsi="Times New Roman" w:cs="Times New Roman"/>
          <w:bCs/>
          <w:sz w:val="24"/>
          <w:szCs w:val="24"/>
        </w:rPr>
        <w:t>por visita</w:t>
      </w:r>
      <w:r w:rsidR="00A632BE">
        <w:rPr>
          <w:rFonts w:ascii="Times New Roman" w:hAnsi="Times New Roman" w:cs="Times New Roman"/>
          <w:bCs/>
          <w:sz w:val="24"/>
          <w:szCs w:val="24"/>
        </w:rPr>
        <w:t xml:space="preserve"> ao imóvel proposto para sediar a subseção do Coren-MS, em Três Lagoas/MS, para dar prosseguimento as tratativas da compra no dia 01 de novembro de 2021;</w:t>
      </w:r>
    </w:p>
    <w:p w14:paraId="40CF5373" w14:textId="4CA0895C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7575234C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Arquiteto Dr. Bruno Henrique dos Santos Ferreira, para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tratativas para aquisição do imóvel para sediar a subseção de Três Lagoas/MS,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01 de novembro de 2021.</w:t>
      </w:r>
    </w:p>
    <w:p w14:paraId="29D8071B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5F95713F" w:rsidR="000A5702" w:rsidRPr="0053616A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Dr.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</w:t>
      </w:r>
      <w:r w:rsidR="00A632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está agendada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manhã do dia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261DC55" w14:textId="77777777" w:rsidR="0053616A" w:rsidRPr="0053616A" w:rsidRDefault="0053616A" w:rsidP="005361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32660F2" w14:textId="77777777" w:rsidR="0053616A" w:rsidRPr="0053616A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DE77E" w14:textId="76621790" w:rsidR="0053616A" w:rsidRPr="001311C4" w:rsidRDefault="0053616A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cedência do veículo oficial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Presidente Dr. Sebastião Junior Henrique Duarte e o Arquiteto Bruno Henrique dos Santos Ferreira.</w:t>
      </w:r>
    </w:p>
    <w:p w14:paraId="5F78CEDD" w14:textId="7EBFCCA2" w:rsidR="009532FC" w:rsidRPr="0053616A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536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 xml:space="preserve">31 de outubro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a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0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2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1F1A6920" w14:textId="77777777" w:rsidR="0053616A" w:rsidRPr="001311C4" w:rsidRDefault="0053616A" w:rsidP="0053616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054991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3E925AE3" w:rsidR="007869F1" w:rsidRPr="001311C4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B592C8" w14:textId="77777777" w:rsidR="001311C4" w:rsidRPr="001311C4" w:rsidRDefault="001311C4" w:rsidP="001311C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33FB748" w:rsidR="001D0A9D" w:rsidRPr="0053616A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C37B4C" w14:textId="77777777" w:rsidR="0053616A" w:rsidRPr="0053616A" w:rsidRDefault="0053616A" w:rsidP="005361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F613EF" w14:textId="5DA8F402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616A">
        <w:rPr>
          <w:rFonts w:ascii="Times New Roman" w:hAnsi="Times New Roman" w:cs="Times New Roman"/>
          <w:i w:val="0"/>
          <w:sz w:val="24"/>
          <w:szCs w:val="24"/>
        </w:rPr>
        <w:t>29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311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AD178B" w14:textId="77777777" w:rsidR="001311C4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E69DFF4" w14:textId="38790296" w:rsidR="00F2426C" w:rsidRDefault="001311C4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14B0FE42" w:rsidR="00F824B7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p w14:paraId="6516EA30" w14:textId="3B2326D4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5625D" w14:textId="53EB7156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67CB22" w14:textId="4AE8977D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882D5" w14:textId="598FF8D9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A8403" w14:textId="5CB71F23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25675" w14:textId="3E2BC80E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69D2D" w14:textId="02E883E5" w:rsidR="00552C26" w:rsidRDefault="00552C26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92AD" w14:textId="77777777" w:rsidR="00552C26" w:rsidRPr="00F2426C" w:rsidRDefault="00552C26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552C26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9208498">
    <w:abstractNumId w:val="3"/>
  </w:num>
  <w:num w:numId="2" w16cid:durableId="1991860418">
    <w:abstractNumId w:val="4"/>
  </w:num>
  <w:num w:numId="3" w16cid:durableId="1329018643">
    <w:abstractNumId w:val="1"/>
  </w:num>
  <w:num w:numId="4" w16cid:durableId="546184374">
    <w:abstractNumId w:val="7"/>
  </w:num>
  <w:num w:numId="5" w16cid:durableId="1477255561">
    <w:abstractNumId w:val="6"/>
  </w:num>
  <w:num w:numId="6" w16cid:durableId="2060668212">
    <w:abstractNumId w:val="8"/>
  </w:num>
  <w:num w:numId="7" w16cid:durableId="23142007">
    <w:abstractNumId w:val="0"/>
  </w:num>
  <w:num w:numId="8" w16cid:durableId="1083837623">
    <w:abstractNumId w:val="2"/>
  </w:num>
  <w:num w:numId="9" w16cid:durableId="1449737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2EF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16A"/>
    <w:rsid w:val="005424A1"/>
    <w:rsid w:val="00543D2E"/>
    <w:rsid w:val="005476DD"/>
    <w:rsid w:val="00547ADC"/>
    <w:rsid w:val="00547B84"/>
    <w:rsid w:val="00551E06"/>
    <w:rsid w:val="00552A33"/>
    <w:rsid w:val="00552C26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32BE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61F2B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2025-10-10T00:36:00Z</cp:lastPrinted>
  <dcterms:created xsi:type="dcterms:W3CDTF">2021-10-29T19:43:00Z</dcterms:created>
  <dcterms:modified xsi:type="dcterms:W3CDTF">2025-10-10T00:36:00Z</dcterms:modified>
</cp:coreProperties>
</file>