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D36798">
        <w:rPr>
          <w:b/>
          <w:caps/>
          <w:sz w:val="24"/>
          <w:szCs w:val="24"/>
        </w:rPr>
        <w:t>436</w:t>
      </w:r>
      <w:r w:rsidRPr="00113914">
        <w:rPr>
          <w:b/>
          <w:caps/>
          <w:sz w:val="24"/>
          <w:szCs w:val="24"/>
        </w:rPr>
        <w:t xml:space="preserve"> de </w:t>
      </w:r>
      <w:r w:rsidR="00D36798">
        <w:rPr>
          <w:b/>
          <w:caps/>
          <w:sz w:val="24"/>
          <w:szCs w:val="24"/>
        </w:rPr>
        <w:t>29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A3140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E26DE1">
        <w:rPr>
          <w:b/>
          <w:caps/>
          <w:sz w:val="24"/>
          <w:szCs w:val="24"/>
        </w:rPr>
        <w:t>9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086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DC174D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DE1">
        <w:rPr>
          <w:rFonts w:ascii="Times New Roman" w:hAnsi="Times New Roman" w:cs="Times New Roman"/>
          <w:sz w:val="24"/>
          <w:szCs w:val="24"/>
        </w:rPr>
        <w:t>os</w:t>
      </w:r>
      <w:r w:rsidR="009A3140" w:rsidRPr="009A3140">
        <w:rPr>
          <w:rFonts w:ascii="Times New Roman" w:hAnsi="Times New Roman" w:cs="Times New Roman"/>
          <w:sz w:val="24"/>
          <w:szCs w:val="24"/>
        </w:rPr>
        <w:t xml:space="preserve"> </w:t>
      </w:r>
      <w:r w:rsidR="009A3140">
        <w:rPr>
          <w:rFonts w:ascii="Times New Roman" w:hAnsi="Times New Roman" w:cs="Times New Roman"/>
          <w:sz w:val="24"/>
          <w:szCs w:val="24"/>
        </w:rPr>
        <w:t>autos do Processo Administrativo n. 385/2018</w:t>
      </w:r>
      <w:r w:rsidR="00091D28" w:rsidRPr="00C51793">
        <w:rPr>
          <w:rFonts w:ascii="Times New Roman" w:hAnsi="Times New Roman" w:cs="Times New Roman"/>
          <w:sz w:val="24"/>
          <w:szCs w:val="24"/>
        </w:rPr>
        <w:t>:</w:t>
      </w:r>
    </w:p>
    <w:p w:rsidR="009A3140" w:rsidRPr="009A3140" w:rsidRDefault="009A3140" w:rsidP="009A314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6B35">
        <w:rPr>
          <w:rFonts w:ascii="Times New Roman" w:hAnsi="Times New Roman" w:cs="Times New Roman"/>
          <w:sz w:val="24"/>
          <w:szCs w:val="24"/>
        </w:rPr>
        <w:t>a rescisão do</w:t>
      </w:r>
      <w:r>
        <w:rPr>
          <w:rFonts w:ascii="Times New Roman" w:hAnsi="Times New Roman" w:cs="Times New Roman"/>
          <w:sz w:val="24"/>
          <w:szCs w:val="24"/>
        </w:rPr>
        <w:t xml:space="preserve"> Processo Seletivo </w:t>
      </w:r>
      <w:r w:rsidR="00CB6B35">
        <w:rPr>
          <w:rFonts w:ascii="Times New Roman" w:hAnsi="Times New Roman" w:cs="Times New Roman"/>
          <w:sz w:val="24"/>
          <w:szCs w:val="24"/>
        </w:rPr>
        <w:t xml:space="preserve">que visa a </w:t>
      </w:r>
      <w:r>
        <w:rPr>
          <w:rFonts w:ascii="Times New Roman" w:hAnsi="Times New Roman" w:cs="Times New Roman"/>
          <w:sz w:val="24"/>
          <w:szCs w:val="24"/>
        </w:rPr>
        <w:t>Contratação Temporária</w:t>
      </w:r>
      <w:r w:rsidR="00576942">
        <w:rPr>
          <w:rFonts w:ascii="Times New Roman" w:hAnsi="Times New Roman" w:cs="Times New Roman"/>
          <w:sz w:val="24"/>
          <w:szCs w:val="24"/>
        </w:rPr>
        <w:t xml:space="preserve"> por tempo determinado,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8C32D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F06BA5">
        <w:rPr>
          <w:rFonts w:ascii="Times New Roman" w:hAnsi="Times New Roman" w:cs="Times New Roman"/>
          <w:i w:val="0"/>
          <w:sz w:val="24"/>
          <w:szCs w:val="24"/>
        </w:rPr>
        <w:t xml:space="preserve">a pedido </w:t>
      </w:r>
      <w:r w:rsidR="00D36798">
        <w:rPr>
          <w:rFonts w:ascii="Times New Roman" w:hAnsi="Times New Roman" w:cs="Times New Roman"/>
          <w:i w:val="0"/>
          <w:sz w:val="24"/>
          <w:szCs w:val="24"/>
        </w:rPr>
        <w:t>o</w:t>
      </w:r>
      <w:r w:rsidR="008A41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D36798">
        <w:rPr>
          <w:rFonts w:ascii="Times New Roman" w:hAnsi="Times New Roman" w:cs="Times New Roman"/>
          <w:i w:val="0"/>
          <w:sz w:val="24"/>
          <w:szCs w:val="24"/>
        </w:rPr>
        <w:t>o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0" w:name="_GoBack"/>
      <w:bookmarkEnd w:id="0"/>
      <w:r w:rsidR="00000352">
        <w:rPr>
          <w:rFonts w:ascii="Times New Roman" w:hAnsi="Times New Roman" w:cs="Times New Roman"/>
          <w:i w:val="0"/>
          <w:sz w:val="24"/>
          <w:szCs w:val="24"/>
        </w:rPr>
        <w:t>públic</w:t>
      </w:r>
      <w:r w:rsidR="00D36798">
        <w:rPr>
          <w:rFonts w:ascii="Times New Roman" w:hAnsi="Times New Roman" w:cs="Times New Roman"/>
          <w:i w:val="0"/>
          <w:sz w:val="24"/>
          <w:szCs w:val="24"/>
        </w:rPr>
        <w:t>o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temporári</w:t>
      </w:r>
      <w:r w:rsidR="00DB47B2">
        <w:rPr>
          <w:rFonts w:ascii="Times New Roman" w:hAnsi="Times New Roman" w:cs="Times New Roman"/>
          <w:i w:val="0"/>
          <w:sz w:val="24"/>
          <w:szCs w:val="24"/>
        </w:rPr>
        <w:t>o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3679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Dr. Alex Souza de Oliveira, Coren-MS n. 464235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D36798">
        <w:rPr>
          <w:rFonts w:ascii="Times New Roman" w:hAnsi="Times New Roman" w:cs="Times New Roman"/>
          <w:i w:val="0"/>
          <w:iCs w:val="0"/>
          <w:sz w:val="24"/>
          <w:szCs w:val="24"/>
        </w:rPr>
        <w:t>1015544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D36798">
        <w:rPr>
          <w:rFonts w:ascii="Times New Roman" w:hAnsi="Times New Roman" w:cs="Times New Roman"/>
          <w:i w:val="0"/>
          <w:iCs w:val="0"/>
          <w:sz w:val="24"/>
          <w:szCs w:val="24"/>
        </w:rPr>
        <w:t>EJUSP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D36798">
        <w:rPr>
          <w:rFonts w:ascii="Times New Roman" w:hAnsi="Times New Roman" w:cs="Times New Roman"/>
          <w:i w:val="0"/>
          <w:iCs w:val="0"/>
          <w:sz w:val="24"/>
          <w:szCs w:val="24"/>
        </w:rPr>
        <w:t>974.850.471-91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751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a função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D36798">
        <w:rPr>
          <w:rFonts w:ascii="Times New Roman" w:hAnsi="Times New Roman" w:cs="Times New Roman"/>
          <w:i w:val="0"/>
          <w:sz w:val="24"/>
          <w:szCs w:val="24"/>
        </w:rPr>
        <w:t>o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Fiscal</w:t>
      </w:r>
      <w:r w:rsidR="00D951F8">
        <w:rPr>
          <w:rFonts w:ascii="Times New Roman" w:hAnsi="Times New Roman" w:cs="Times New Roman"/>
          <w:i w:val="0"/>
          <w:sz w:val="24"/>
          <w:szCs w:val="24"/>
        </w:rPr>
        <w:t xml:space="preserve"> do Coren-MS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E1AF7" w:rsidRPr="00520C46" w:rsidRDefault="00BE3500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Dr. Alex Souza de Oliveira</w:t>
      </w:r>
      <w:r w:rsidR="00A254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fará</w:t>
      </w:r>
      <w:r w:rsidR="00A67EBB">
        <w:rPr>
          <w:rFonts w:ascii="Times New Roman" w:hAnsi="Times New Roman" w:cs="Times New Roman"/>
          <w:i w:val="0"/>
          <w:sz w:val="24"/>
          <w:szCs w:val="24"/>
        </w:rPr>
        <w:t xml:space="preserve"> jus ao recebimento de verbas indenizatórias de aviso prévio e multa sobre FGTS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, conforme os termos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>da Resolução Cofen n. 561/2017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a partir de 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>3</w:t>
      </w:r>
      <w:r w:rsidR="00D36798">
        <w:rPr>
          <w:rFonts w:ascii="Times New Roman" w:hAnsi="Times New Roman" w:cs="Times New Roman"/>
          <w:i w:val="0"/>
          <w:sz w:val="24"/>
          <w:szCs w:val="24"/>
        </w:rPr>
        <w:t>1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>ju</w:t>
      </w:r>
      <w:r w:rsidR="00F06BA5">
        <w:rPr>
          <w:rFonts w:ascii="Times New Roman" w:hAnsi="Times New Roman" w:cs="Times New Roman"/>
          <w:i w:val="0"/>
          <w:sz w:val="24"/>
          <w:szCs w:val="24"/>
        </w:rPr>
        <w:t>l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>ho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26DE1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36798">
        <w:rPr>
          <w:rFonts w:ascii="Times New Roman" w:hAnsi="Times New Roman" w:cs="Times New Roman"/>
          <w:i w:val="0"/>
          <w:sz w:val="24"/>
          <w:szCs w:val="24"/>
        </w:rPr>
        <w:t>29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B2725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26DE1">
        <w:rPr>
          <w:rFonts w:ascii="Times New Roman" w:hAnsi="Times New Roman" w:cs="Times New Roman"/>
          <w:i w:val="0"/>
          <w:sz w:val="24"/>
          <w:szCs w:val="24"/>
        </w:rPr>
        <w:t>9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F2686" w:rsidRPr="00344E9E" w:rsidRDefault="00DF268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0868BF" w:rsidRPr="00E26DE1" w:rsidRDefault="000868BF" w:rsidP="000868B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E26DE1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DE1" w:rsidRDefault="00E26DE1" w:rsidP="00001480">
      <w:pPr>
        <w:spacing w:after="0" w:line="240" w:lineRule="auto"/>
      </w:pPr>
      <w:r>
        <w:separator/>
      </w:r>
    </w:p>
  </w:endnote>
  <w:endnote w:type="continuationSeparator" w:id="0">
    <w:p w:rsidR="00E26DE1" w:rsidRDefault="00E26DE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E1" w:rsidRPr="00282966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44EA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44EA8">
      <w:rPr>
        <w:rFonts w:ascii="Times New Roman" w:hAnsi="Times New Roman" w:cs="Times New Roman"/>
        <w:color w:val="auto"/>
        <w:sz w:val="16"/>
        <w:szCs w:val="16"/>
      </w:rPr>
      <w:t>269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44EA8">
      <w:rPr>
        <w:rFonts w:ascii="Times New Roman" w:hAnsi="Times New Roman" w:cs="Times New Roman"/>
        <w:color w:val="auto"/>
        <w:sz w:val="16"/>
        <w:szCs w:val="16"/>
      </w:rPr>
      <w:t>: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44EA8">
      <w:rPr>
        <w:rFonts w:ascii="Times New Roman" w:hAnsi="Times New Roman" w:cs="Times New Roman"/>
        <w:color w:val="auto"/>
        <w:sz w:val="16"/>
        <w:szCs w:val="16"/>
      </w:rPr>
      <w:t>010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44EA8">
      <w:rPr>
        <w:rFonts w:ascii="Times New Roman" w:hAnsi="Times New Roman" w:cs="Times New Roman"/>
        <w:color w:val="auto"/>
        <w:sz w:val="16"/>
        <w:szCs w:val="16"/>
      </w:rPr>
      <w:t>400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E1" w:rsidRPr="00282966" w:rsidRDefault="00E26DE1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E26DE1" w:rsidRPr="00C65188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DE1" w:rsidRDefault="00E26DE1" w:rsidP="00001480">
      <w:pPr>
        <w:spacing w:after="0" w:line="240" w:lineRule="auto"/>
      </w:pPr>
      <w:r>
        <w:separator/>
      </w:r>
    </w:p>
  </w:footnote>
  <w:footnote w:type="continuationSeparator" w:id="0">
    <w:p w:rsidR="00E26DE1" w:rsidRDefault="00E26DE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E1" w:rsidRDefault="00E26DE1" w:rsidP="002F663E">
    <w:pPr>
      <w:pStyle w:val="Cabealho"/>
    </w:pPr>
  </w:p>
  <w:p w:rsidR="00E26DE1" w:rsidRDefault="00E26DE1" w:rsidP="002F663E">
    <w:pPr>
      <w:pStyle w:val="Cabealho"/>
      <w:jc w:val="center"/>
    </w:pPr>
  </w:p>
  <w:p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352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C1D53"/>
    <w:rsid w:val="000D1671"/>
    <w:rsid w:val="000D3D06"/>
    <w:rsid w:val="000D78F0"/>
    <w:rsid w:val="000E3FC7"/>
    <w:rsid w:val="000E4610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A0A51"/>
    <w:rsid w:val="002B272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A7EF3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76942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72E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5629F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314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48E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02AB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17970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E3500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1949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B6B35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36798"/>
    <w:rsid w:val="00D4343D"/>
    <w:rsid w:val="00D46E00"/>
    <w:rsid w:val="00D52F45"/>
    <w:rsid w:val="00D63957"/>
    <w:rsid w:val="00D64B96"/>
    <w:rsid w:val="00D73D29"/>
    <w:rsid w:val="00D77A21"/>
    <w:rsid w:val="00D81C62"/>
    <w:rsid w:val="00D8251F"/>
    <w:rsid w:val="00D90544"/>
    <w:rsid w:val="00D90E30"/>
    <w:rsid w:val="00D936CD"/>
    <w:rsid w:val="00D951F8"/>
    <w:rsid w:val="00DA1217"/>
    <w:rsid w:val="00DB0C3A"/>
    <w:rsid w:val="00DB1F39"/>
    <w:rsid w:val="00DB47B2"/>
    <w:rsid w:val="00DC174D"/>
    <w:rsid w:val="00DC6BA8"/>
    <w:rsid w:val="00DD080F"/>
    <w:rsid w:val="00DE15FF"/>
    <w:rsid w:val="00DE2752"/>
    <w:rsid w:val="00DF030C"/>
    <w:rsid w:val="00DF04DC"/>
    <w:rsid w:val="00DF25E7"/>
    <w:rsid w:val="00DF2686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06BA5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3281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  <w14:docId w14:val="72EF07AA"/>
  <w15:docId w15:val="{65F1DA94-1840-413F-9F64-273144E8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1E780-73D4-4055-96DC-7683F70A2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11</cp:revision>
  <cp:lastPrinted>2019-08-27T19:04:00Z</cp:lastPrinted>
  <dcterms:created xsi:type="dcterms:W3CDTF">2019-07-29T20:23:00Z</dcterms:created>
  <dcterms:modified xsi:type="dcterms:W3CDTF">2019-08-27T19:10:00Z</dcterms:modified>
</cp:coreProperties>
</file>