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6F82673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A0BEE">
        <w:rPr>
          <w:b/>
          <w:caps/>
          <w:sz w:val="24"/>
          <w:szCs w:val="24"/>
        </w:rPr>
        <w:t>472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A0BEE">
        <w:rPr>
          <w:b/>
          <w:caps/>
          <w:sz w:val="24"/>
          <w:szCs w:val="24"/>
        </w:rPr>
        <w:t>01</w:t>
      </w:r>
      <w:r w:rsidR="007B2015">
        <w:rPr>
          <w:b/>
          <w:caps/>
          <w:sz w:val="24"/>
          <w:szCs w:val="24"/>
        </w:rPr>
        <w:t xml:space="preserve"> de </w:t>
      </w:r>
      <w:r w:rsidR="008A0BEE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</w:t>
      </w:r>
      <w:r w:rsidR="008A0BEE">
        <w:rPr>
          <w:b/>
          <w:caps/>
          <w:sz w:val="24"/>
          <w:szCs w:val="24"/>
        </w:rPr>
        <w:t>5</w:t>
      </w:r>
    </w:p>
    <w:p w14:paraId="7E7DDF7A" w14:textId="77777777" w:rsidR="008A0BEE" w:rsidRPr="008A0BEE" w:rsidRDefault="008A0BEE" w:rsidP="008A0BE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A0BEE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Secretária, no uso de suas competências legais e regimentais, conferidas pela Lei nº. 5.905, de 12 de julho de 1973, </w:t>
      </w:r>
      <w:bookmarkStart w:id="0" w:name="_Hlk194660882"/>
      <w:r w:rsidRPr="008A0BEE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  <w:bookmarkEnd w:id="0"/>
    </w:p>
    <w:p w14:paraId="6BECBE38" w14:textId="557C198A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8A0BEE">
        <w:rPr>
          <w:rFonts w:ascii="Times New Roman" w:hAnsi="Times New Roman" w:cs="Times New Roman"/>
          <w:sz w:val="24"/>
          <w:szCs w:val="24"/>
        </w:rPr>
        <w:t>383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8A0BEE">
        <w:rPr>
          <w:rFonts w:ascii="Times New Roman" w:hAnsi="Times New Roman" w:cs="Times New Roman"/>
          <w:sz w:val="24"/>
          <w:szCs w:val="24"/>
        </w:rPr>
        <w:t>5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de </w:t>
      </w:r>
      <w:bookmarkStart w:id="1" w:name="_Hlk164252953"/>
      <w:r w:rsidR="000C01E9">
        <w:rPr>
          <w:rFonts w:ascii="Times New Roman" w:hAnsi="Times New Roman" w:cs="Times New Roman"/>
          <w:sz w:val="24"/>
          <w:szCs w:val="24"/>
        </w:rPr>
        <w:t xml:space="preserve">contratação de </w:t>
      </w:r>
      <w:bookmarkEnd w:id="1"/>
      <w:r w:rsidR="00FF1831">
        <w:rPr>
          <w:rFonts w:ascii="Times New Roman" w:hAnsi="Times New Roman" w:cs="Times New Roman"/>
          <w:sz w:val="24"/>
          <w:szCs w:val="24"/>
        </w:rPr>
        <w:t xml:space="preserve">Serviço de </w:t>
      </w:r>
      <w:r w:rsidR="008A0BEE">
        <w:rPr>
          <w:rFonts w:ascii="Times New Roman" w:hAnsi="Times New Roman" w:cs="Times New Roman"/>
          <w:sz w:val="24"/>
          <w:szCs w:val="24"/>
        </w:rPr>
        <w:t>Plotagem para o CBCENF 2025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340DBD45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8A0BEE" w:rsidRPr="008A0BEE">
        <w:rPr>
          <w:rFonts w:ascii="Times New Roman" w:hAnsi="Times New Roman" w:cs="Times New Roman"/>
          <w:i w:val="0"/>
          <w:sz w:val="24"/>
          <w:szCs w:val="24"/>
        </w:rPr>
        <w:t>Sr. Patricio Cardoso Feliz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do contrato</w:t>
      </w:r>
      <w:r w:rsidR="00ED65F9">
        <w:rPr>
          <w:rFonts w:ascii="Times New Roman" w:hAnsi="Times New Roman" w:cs="Times New Roman"/>
          <w:i w:val="0"/>
          <w:sz w:val="24"/>
          <w:szCs w:val="24"/>
        </w:rPr>
        <w:t>,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de </w:t>
      </w:r>
      <w:r w:rsidR="000C01E9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contratação de </w:t>
      </w:r>
      <w:r w:rsidR="00FF1831" w:rsidRPr="00FF1831">
        <w:rPr>
          <w:rFonts w:ascii="Times New Roman" w:hAnsi="Times New Roman" w:cs="Times New Roman"/>
          <w:i w:val="0"/>
          <w:iCs w:val="0"/>
          <w:sz w:val="24"/>
          <w:szCs w:val="24"/>
        </w:rPr>
        <w:t>Serviço</w:t>
      </w:r>
      <w:r w:rsidR="008A0B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BEE" w:rsidRPr="008A0BEE">
        <w:rPr>
          <w:rFonts w:ascii="Times New Roman" w:hAnsi="Times New Roman" w:cs="Times New Roman"/>
          <w:i w:val="0"/>
          <w:iCs w:val="0"/>
          <w:sz w:val="24"/>
          <w:szCs w:val="24"/>
        </w:rPr>
        <w:t>de Plotagem para o CBCENF 2025</w:t>
      </w:r>
      <w:r w:rsidR="00731A81" w:rsidRPr="00FF18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5DDCC146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183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D65F9">
        <w:rPr>
          <w:rFonts w:ascii="Times New Roman" w:hAnsi="Times New Roman" w:cs="Times New Roman"/>
          <w:i w:val="0"/>
          <w:iCs w:val="0"/>
          <w:sz w:val="24"/>
          <w:szCs w:val="24"/>
        </w:rPr>
        <w:t>79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FF183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41CE45B9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BEE" w:rsidRPr="008A0BEE">
        <w:rPr>
          <w:rFonts w:ascii="Times New Roman" w:hAnsi="Times New Roman" w:cs="Times New Roman"/>
          <w:i w:val="0"/>
          <w:iCs w:val="0"/>
          <w:sz w:val="24"/>
          <w:szCs w:val="24"/>
        </w:rPr>
        <w:t>Sr. Patricio Cardoso Feliz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2AF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2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público </w:t>
      </w:r>
      <w:bookmarkStart w:id="2" w:name="_Hlk207624440"/>
      <w:r w:rsidR="008A0BEE" w:rsidRPr="008A0BEE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bookmarkEnd w:id="2"/>
      <w:r w:rsidR="00162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</w:t>
      </w:r>
      <w:r w:rsidR="008A0BEE">
        <w:rPr>
          <w:rFonts w:ascii="Times New Roman" w:hAnsi="Times New Roman" w:cs="Times New Roman"/>
          <w:i w:val="0"/>
          <w:iCs w:val="0"/>
          <w:sz w:val="24"/>
          <w:szCs w:val="24"/>
        </w:rPr>
        <w:t>ará</w:t>
      </w:r>
      <w:r w:rsidR="00162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42B4F7" w14:textId="0B76DB1E" w:rsidR="00DA2D31" w:rsidRPr="00162AF1" w:rsidRDefault="00DD6B19" w:rsidP="00162A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8A0BE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AF1">
        <w:rPr>
          <w:rFonts w:ascii="Times New Roman" w:hAnsi="Times New Roman" w:cs="Times New Roman"/>
          <w:i w:val="0"/>
          <w:sz w:val="24"/>
          <w:szCs w:val="24"/>
        </w:rPr>
        <w:t>0</w:t>
      </w:r>
      <w:r w:rsidR="008A0BEE">
        <w:rPr>
          <w:rFonts w:ascii="Times New Roman" w:hAnsi="Times New Roman" w:cs="Times New Roman"/>
          <w:i w:val="0"/>
          <w:sz w:val="24"/>
          <w:szCs w:val="24"/>
        </w:rPr>
        <w:t>1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0BE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8A0BEE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56A888" w14:textId="77777777" w:rsidR="00ED65F9" w:rsidRDefault="00ED65F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9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2AF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200075"/>
    <w:rsid w:val="00200C8F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65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7F8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0BEE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16A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3964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330B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D65F9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1831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9313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2025-10-10T01:49:00Z</cp:lastPrinted>
  <dcterms:created xsi:type="dcterms:W3CDTF">2025-09-01T17:03:00Z</dcterms:created>
  <dcterms:modified xsi:type="dcterms:W3CDTF">2025-10-10T01:49:00Z</dcterms:modified>
</cp:coreProperties>
</file>