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0E98A6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4</w:t>
      </w:r>
      <w:r w:rsidR="00AD1734">
        <w:rPr>
          <w:b/>
          <w:caps/>
          <w:sz w:val="24"/>
          <w:szCs w:val="24"/>
        </w:rPr>
        <w:t>9</w:t>
      </w:r>
      <w:r w:rsidR="00282D62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1</w:t>
      </w:r>
      <w:r w:rsidR="00727019">
        <w:rPr>
          <w:b/>
          <w:caps/>
          <w:sz w:val="24"/>
          <w:szCs w:val="24"/>
        </w:rPr>
        <w:t>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52104D70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AD17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sz w:val="24"/>
          <w:szCs w:val="24"/>
        </w:rPr>
        <w:t>17 e 18 de agosto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DFA28C" w14:textId="77777777" w:rsidR="003C3212" w:rsidRDefault="003C3212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03690556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 dia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C6A9F6" w14:textId="77777777" w:rsidR="003C3212" w:rsidRPr="008352E3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455FE7E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17 e 18 de agosto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1F852B" w14:textId="77777777" w:rsidR="003C3212" w:rsidRPr="00A335D6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2FE359DD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FBCCB98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C6B1A9" w14:textId="06D5209D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o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1</w:t>
      </w:r>
      <w:r w:rsidR="00AD1734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sz w:val="24"/>
          <w:szCs w:val="24"/>
        </w:rPr>
        <w:t>agost</w:t>
      </w:r>
      <w:r>
        <w:rPr>
          <w:rFonts w:ascii="Times New Roman" w:hAnsi="Times New Roman" w:cs="Times New Roman"/>
          <w:i w:val="0"/>
          <w:sz w:val="24"/>
          <w:szCs w:val="24"/>
        </w:rPr>
        <w:t>o de 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B40F9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DA815A" w14:textId="4952333B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retorn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período de 17 a 19 de agosto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7B10B10" w14:textId="77777777" w:rsidR="00282D62" w:rsidRPr="00D042F7" w:rsidRDefault="00282D62" w:rsidP="00282D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6367A77D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43BC520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C824BA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D1734">
        <w:rPr>
          <w:rFonts w:ascii="Times New Roman" w:hAnsi="Times New Roman" w:cs="Times New Roman"/>
          <w:sz w:val="24"/>
          <w:szCs w:val="24"/>
        </w:rPr>
        <w:t>10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7B7B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1700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1CCA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2023-08-10T19:33:00Z</dcterms:created>
  <dcterms:modified xsi:type="dcterms:W3CDTF">2025-10-10T01:14:00Z</dcterms:modified>
</cp:coreProperties>
</file>