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6031767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297570">
        <w:rPr>
          <w:b/>
          <w:caps/>
          <w:sz w:val="24"/>
          <w:szCs w:val="24"/>
        </w:rPr>
        <w:t>49</w:t>
      </w:r>
      <w:r w:rsidR="009F4EC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F4EC5">
        <w:rPr>
          <w:b/>
          <w:caps/>
          <w:sz w:val="24"/>
          <w:szCs w:val="24"/>
        </w:rPr>
        <w:t>23</w:t>
      </w:r>
      <w:r w:rsidR="00297570">
        <w:rPr>
          <w:b/>
          <w:caps/>
          <w:sz w:val="24"/>
          <w:szCs w:val="24"/>
        </w:rPr>
        <w:t xml:space="preserve"> de setembro </w:t>
      </w:r>
      <w:r>
        <w:rPr>
          <w:b/>
          <w:caps/>
          <w:sz w:val="24"/>
          <w:szCs w:val="24"/>
        </w:rPr>
        <w:t xml:space="preserve">de </w:t>
      </w:r>
      <w:r w:rsidR="00530DEC">
        <w:rPr>
          <w:b/>
          <w:caps/>
          <w:sz w:val="24"/>
          <w:szCs w:val="24"/>
        </w:rPr>
        <w:t>202</w:t>
      </w:r>
      <w:r w:rsidR="00297570">
        <w:rPr>
          <w:b/>
          <w:caps/>
          <w:sz w:val="24"/>
          <w:szCs w:val="24"/>
        </w:rPr>
        <w:t>5</w:t>
      </w:r>
    </w:p>
    <w:p w14:paraId="0C5654F1" w14:textId="77777777" w:rsidR="00C6192F" w:rsidRDefault="00C6192F" w:rsidP="002975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1191A66" w14:textId="5BFCCD21" w:rsidR="00297570" w:rsidRPr="00297570" w:rsidRDefault="00297570" w:rsidP="002975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757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F9FA227" w14:textId="55E2D518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951D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3/20</w:t>
      </w:r>
      <w:r w:rsidR="00951DED"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que aprova o novo Regimento Interno do Conselho Regional de Enfermagem de Mato Grosso do Sul;</w:t>
      </w:r>
    </w:p>
    <w:p w14:paraId="2DF8C0AF" w14:textId="07993778" w:rsidR="009F4EC5" w:rsidRDefault="009F4EC5" w:rsidP="009F4E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>
        <w:rPr>
          <w:rFonts w:ascii="Times New Roman" w:hAnsi="Times New Roman" w:cs="Times New Roman"/>
          <w:sz w:val="24"/>
          <w:szCs w:val="24"/>
        </w:rPr>
        <w:t xml:space="preserve"> do Presidente, baixam as seguintes determinações:</w:t>
      </w:r>
    </w:p>
    <w:p w14:paraId="3B04B5BE" w14:textId="52437A8B" w:rsidR="009F4EC5" w:rsidRPr="00BC6151" w:rsidRDefault="009F4EC5" w:rsidP="009F4EC5">
      <w:pPr>
        <w:pStyle w:val="PargrafodaLista"/>
        <w:numPr>
          <w:ilvl w:val="0"/>
          <w:numId w:val="9"/>
        </w:numPr>
        <w:spacing w:line="360" w:lineRule="auto"/>
        <w:ind w:left="0" w:firstLine="15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C6151">
        <w:rPr>
          <w:rFonts w:ascii="Times New Roman" w:hAnsi="Times New Roman" w:cs="Times New Roman"/>
          <w:i w:val="0"/>
          <w:sz w:val="24"/>
          <w:szCs w:val="24"/>
        </w:rPr>
        <w:t>Designar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192F">
        <w:rPr>
          <w:rFonts w:ascii="Times New Roman" w:hAnsi="Times New Roman" w:cs="Times New Roman"/>
          <w:i w:val="0"/>
          <w:sz w:val="24"/>
          <w:szCs w:val="24"/>
        </w:rPr>
        <w:t>Assessor Técnica Sr. João Paulo Ferreira,</w:t>
      </w:r>
      <w:r w:rsidRPr="00BC6151">
        <w:rPr>
          <w:rFonts w:ascii="Times New Roman" w:hAnsi="Times New Roman" w:cs="Times New Roman"/>
          <w:i w:val="0"/>
          <w:sz w:val="24"/>
          <w:szCs w:val="24"/>
        </w:rPr>
        <w:t xml:space="preserve"> para controlar</w:t>
      </w:r>
      <w:r w:rsidR="00C6192F">
        <w:rPr>
          <w:rFonts w:ascii="Times New Roman" w:hAnsi="Times New Roman" w:cs="Times New Roman"/>
          <w:i w:val="0"/>
          <w:sz w:val="24"/>
          <w:szCs w:val="24"/>
        </w:rPr>
        <w:t xml:space="preserve"> / organizar</w:t>
      </w:r>
      <w:r w:rsidRPr="00BC6151">
        <w:rPr>
          <w:rFonts w:ascii="Times New Roman" w:hAnsi="Times New Roman" w:cs="Times New Roman"/>
          <w:i w:val="0"/>
          <w:sz w:val="24"/>
          <w:szCs w:val="24"/>
        </w:rPr>
        <w:t xml:space="preserve"> o Departamento de Almoxarifado deste Regional, com relação a entrada, saída e controle das necessidades de materiais, sejam eles de limpeza, expediente e copa;</w:t>
      </w:r>
    </w:p>
    <w:p w14:paraId="3EBD0E65" w14:textId="77777777" w:rsidR="009F4EC5" w:rsidRPr="00651BFB" w:rsidRDefault="009F4EC5" w:rsidP="009F4E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 para este Regional.</w:t>
      </w:r>
    </w:p>
    <w:p w14:paraId="75DE0065" w14:textId="2D55987C" w:rsidR="009F4EC5" w:rsidRPr="000C3D74" w:rsidRDefault="009F4EC5" w:rsidP="009F4E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 </w:t>
      </w:r>
      <w:r w:rsidR="00C6192F">
        <w:rPr>
          <w:rFonts w:ascii="Times New Roman" w:hAnsi="Times New Roman" w:cs="Times New Roman"/>
          <w:i w:val="0"/>
          <w:iCs w:val="0"/>
          <w:sz w:val="24"/>
          <w:szCs w:val="24"/>
        </w:rPr>
        <w:t>Assessor Técnico,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C619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 050/2021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C21C60" w14:textId="77777777" w:rsidR="009F4EC5" w:rsidRPr="00BC6151" w:rsidRDefault="009F4EC5" w:rsidP="009F4E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1DC9A648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192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1DED">
        <w:rPr>
          <w:rFonts w:ascii="Times New Roman" w:hAnsi="Times New Roman" w:cs="Times New Roman"/>
          <w:i w:val="0"/>
          <w:sz w:val="24"/>
          <w:szCs w:val="24"/>
        </w:rPr>
        <w:t>s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 xml:space="preserve">etembro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202</w:t>
      </w:r>
      <w:r w:rsidR="0029757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35C34" w14:textId="77777777" w:rsidR="00951DED" w:rsidRDefault="00951DE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4DC07E" w14:textId="77777777" w:rsidR="00951DED" w:rsidRDefault="00951DE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0ADD4B" w14:textId="34F56310" w:rsidR="00233F52" w:rsidRDefault="00233F52" w:rsidP="00530D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389E0" w14:textId="77777777" w:rsidR="00530DEC" w:rsidRPr="004A062D" w:rsidRDefault="00530DEC" w:rsidP="00530DE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37794BB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359E593" w14:textId="77777777" w:rsidR="00297570" w:rsidRPr="00AD58A0" w:rsidRDefault="00297570" w:rsidP="0029757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AC9002E" w14:textId="77777777" w:rsidR="00297570" w:rsidRPr="00DC4F9E" w:rsidRDefault="00297570" w:rsidP="0029757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3D2" w14:textId="77777777" w:rsidR="00951DED" w:rsidRDefault="00951DED" w:rsidP="00951D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F010EE" w14:textId="77777777" w:rsidR="00951DED" w:rsidRDefault="00951DED" w:rsidP="00951D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6C6326E" w14:textId="77777777" w:rsidR="00951DED" w:rsidRDefault="00951DED" w:rsidP="00951D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99FC1" wp14:editId="3EA26D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AB3472" w14:textId="77777777" w:rsidR="00951DED" w:rsidRPr="00E10238" w:rsidRDefault="00951DED" w:rsidP="00951D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99F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AB3472" w14:textId="77777777" w:rsidR="00951DED" w:rsidRPr="00E10238" w:rsidRDefault="00951DED" w:rsidP="00951DED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76A88C" w14:textId="0C899A1A" w:rsidR="00740076" w:rsidRPr="00951DED" w:rsidRDefault="00951DED" w:rsidP="00951DE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316733">
    <w:abstractNumId w:val="3"/>
  </w:num>
  <w:num w:numId="2" w16cid:durableId="36319123">
    <w:abstractNumId w:val="4"/>
  </w:num>
  <w:num w:numId="3" w16cid:durableId="2051804118">
    <w:abstractNumId w:val="1"/>
  </w:num>
  <w:num w:numId="4" w16cid:durableId="968585342">
    <w:abstractNumId w:val="7"/>
  </w:num>
  <w:num w:numId="5" w16cid:durableId="582951180">
    <w:abstractNumId w:val="6"/>
  </w:num>
  <w:num w:numId="6" w16cid:durableId="538124160">
    <w:abstractNumId w:val="8"/>
  </w:num>
  <w:num w:numId="7" w16cid:durableId="1533152813">
    <w:abstractNumId w:val="0"/>
  </w:num>
  <w:num w:numId="8" w16cid:durableId="2079936715">
    <w:abstractNumId w:val="2"/>
  </w:num>
  <w:num w:numId="9" w16cid:durableId="199618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570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B7D25"/>
    <w:rsid w:val="004C519F"/>
    <w:rsid w:val="004C567E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DEC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3D67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D5633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1DED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9F4EC5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97DDD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192F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2CF5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2016-05-09T17:52:00Z</cp:lastPrinted>
  <dcterms:created xsi:type="dcterms:W3CDTF">2025-09-23T14:39:00Z</dcterms:created>
  <dcterms:modified xsi:type="dcterms:W3CDTF">2025-09-23T14:42:00Z</dcterms:modified>
</cp:coreProperties>
</file>