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603F">
        <w:rPr>
          <w:b/>
          <w:caps/>
          <w:sz w:val="24"/>
          <w:szCs w:val="24"/>
        </w:rPr>
        <w:t>503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0A3594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0603F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</w:t>
      </w:r>
      <w:bookmarkStart w:id="0" w:name="_GoBack"/>
      <w:bookmarkEnd w:id="0"/>
      <w:r w:rsidR="00362F8C">
        <w:rPr>
          <w:rFonts w:ascii="Times New Roman" w:hAnsi="Times New Roman" w:cs="Times New Roman"/>
          <w:sz w:val="24"/>
          <w:szCs w:val="24"/>
        </w:rPr>
        <w:t>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073A">
        <w:rPr>
          <w:rFonts w:ascii="Times New Roman" w:hAnsi="Times New Roman" w:cs="Times New Roman"/>
          <w:sz w:val="24"/>
          <w:szCs w:val="24"/>
        </w:rPr>
        <w:t>3</w:t>
      </w:r>
      <w:r w:rsidR="00746201">
        <w:rPr>
          <w:rFonts w:ascii="Times New Roman" w:hAnsi="Times New Roman" w:cs="Times New Roman"/>
          <w:sz w:val="24"/>
          <w:szCs w:val="24"/>
        </w:rPr>
        <w:t>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46201">
        <w:rPr>
          <w:rFonts w:ascii="Times New Roman" w:hAnsi="Times New Roman" w:cs="Times New Roman"/>
          <w:sz w:val="24"/>
          <w:szCs w:val="24"/>
        </w:rPr>
        <w:t xml:space="preserve">fornecimento de placas para inauguração da Sede do </w:t>
      </w:r>
      <w:proofErr w:type="spellStart"/>
      <w:proofErr w:type="gramStart"/>
      <w:r w:rsid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462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de placas para inauguração da Sede do </w:t>
      </w:r>
      <w:proofErr w:type="spellStart"/>
      <w:proofErr w:type="gramStart"/>
      <w:r w:rsidR="007462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62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2ADF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FD2AD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603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46201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4620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25CD-732B-4C38-9A4E-5494DEF3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2018-11-12T11:54:00Z</cp:lastPrinted>
  <dcterms:created xsi:type="dcterms:W3CDTF">2018-11-09T17:55:00Z</dcterms:created>
  <dcterms:modified xsi:type="dcterms:W3CDTF">2018-11-12T11:54:00Z</dcterms:modified>
</cp:coreProperties>
</file>